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EC8E5" w14:textId="77777777" w:rsidR="00A62B18" w:rsidRPr="001B152D" w:rsidRDefault="00A62B18" w:rsidP="008557C3">
      <w:pPr>
        <w:rPr>
          <w:rFonts w:ascii="Arial Narrow" w:hAnsi="Arial Narrow" w:cs="Arial"/>
          <w:b/>
          <w:bCs/>
          <w:sz w:val="16"/>
          <w:szCs w:val="20"/>
        </w:rPr>
      </w:pPr>
    </w:p>
    <w:p w14:paraId="5B0DFC51" w14:textId="77777777" w:rsidR="008557C3" w:rsidRPr="00DA0FAA" w:rsidRDefault="00A62B18" w:rsidP="008557C3">
      <w:pPr>
        <w:rPr>
          <w:rFonts w:ascii="Arial Narrow" w:hAnsi="Arial Narrow" w:cs="Arial"/>
          <w:bCs/>
          <w:sz w:val="20"/>
          <w:szCs w:val="20"/>
        </w:rPr>
      </w:pPr>
      <w:r w:rsidRPr="00DA0FAA">
        <w:rPr>
          <w:rFonts w:ascii="Arial Narrow" w:hAnsi="Arial Narrow" w:cs="Arial"/>
          <w:b/>
          <w:bCs/>
          <w:sz w:val="20"/>
          <w:szCs w:val="20"/>
        </w:rPr>
        <w:t xml:space="preserve"> </w:t>
      </w:r>
      <w:r w:rsidR="008557C3" w:rsidRPr="00DA0FAA">
        <w:rPr>
          <w:rFonts w:ascii="Arial Narrow" w:hAnsi="Arial Narrow" w:cs="Arial"/>
          <w:b/>
          <w:bCs/>
          <w:sz w:val="20"/>
          <w:szCs w:val="20"/>
        </w:rPr>
        <w:t>[</w:t>
      </w:r>
      <w:r w:rsidR="008557C3" w:rsidRPr="00DA0FAA">
        <w:rPr>
          <w:rFonts w:ascii="Arial Narrow" w:hAnsi="Arial Narrow" w:cs="Arial"/>
          <w:bCs/>
          <w:sz w:val="20"/>
          <w:szCs w:val="20"/>
        </w:rPr>
        <w:t xml:space="preserve">Preferentemente en papel con membrete del </w:t>
      </w:r>
      <w:r w:rsidR="00AE7CFB" w:rsidRPr="00DA0FAA">
        <w:rPr>
          <w:rFonts w:ascii="Arial Narrow" w:hAnsi="Arial Narrow" w:cs="Arial"/>
          <w:bCs/>
          <w:sz w:val="20"/>
          <w:szCs w:val="20"/>
        </w:rPr>
        <w:t>participante</w:t>
      </w:r>
      <w:r w:rsidR="008557C3" w:rsidRPr="00DA0FAA">
        <w:rPr>
          <w:rFonts w:ascii="Arial Narrow" w:hAnsi="Arial Narrow" w:cs="Arial"/>
          <w:bCs/>
          <w:sz w:val="20"/>
          <w:szCs w:val="20"/>
        </w:rPr>
        <w:t>]</w:t>
      </w:r>
    </w:p>
    <w:p w14:paraId="42958478" w14:textId="77777777" w:rsidR="008557C3" w:rsidRPr="00DA0FAA" w:rsidRDefault="008557C3" w:rsidP="008557C3">
      <w:pPr>
        <w:jc w:val="center"/>
        <w:rPr>
          <w:rFonts w:ascii="Arial Narrow" w:hAnsi="Arial Narrow" w:cs="Arial"/>
          <w:b/>
          <w:bCs/>
          <w:sz w:val="20"/>
          <w:szCs w:val="18"/>
        </w:rPr>
      </w:pPr>
    </w:p>
    <w:p w14:paraId="7D07CFA6" w14:textId="77777777" w:rsidR="00A6696E" w:rsidRPr="001B152D" w:rsidRDefault="00A6696E" w:rsidP="00A6696E">
      <w:pPr>
        <w:jc w:val="right"/>
        <w:rPr>
          <w:rFonts w:ascii="Arial Narrow" w:hAnsi="Arial Narrow" w:cs="Arial"/>
          <w:sz w:val="22"/>
          <w:szCs w:val="22"/>
        </w:rPr>
      </w:pPr>
      <w:r w:rsidRPr="001B152D">
        <w:rPr>
          <w:rFonts w:ascii="Arial Narrow" w:hAnsi="Arial Narrow" w:cs="Arial"/>
          <w:sz w:val="22"/>
          <w:szCs w:val="22"/>
        </w:rPr>
        <w:t xml:space="preserve">Ciudad ____________; a ______ </w:t>
      </w:r>
      <w:proofErr w:type="spellStart"/>
      <w:r w:rsidRPr="001B152D">
        <w:rPr>
          <w:rFonts w:ascii="Arial Narrow" w:hAnsi="Arial Narrow" w:cs="Arial"/>
          <w:sz w:val="22"/>
          <w:szCs w:val="22"/>
        </w:rPr>
        <w:t>de</w:t>
      </w:r>
      <w:proofErr w:type="spellEnd"/>
      <w:r w:rsidRPr="001B152D">
        <w:rPr>
          <w:rFonts w:ascii="Arial Narrow" w:hAnsi="Arial Narrow" w:cs="Arial"/>
          <w:sz w:val="22"/>
          <w:szCs w:val="22"/>
        </w:rPr>
        <w:t xml:space="preserve"> _____________ </w:t>
      </w:r>
      <w:proofErr w:type="spellStart"/>
      <w:r w:rsidRPr="001B152D">
        <w:rPr>
          <w:rFonts w:ascii="Arial Narrow" w:hAnsi="Arial Narrow" w:cs="Arial"/>
          <w:sz w:val="22"/>
          <w:szCs w:val="22"/>
        </w:rPr>
        <w:t>de</w:t>
      </w:r>
      <w:proofErr w:type="spellEnd"/>
      <w:r w:rsidRPr="001B152D">
        <w:rPr>
          <w:rFonts w:ascii="Arial Narrow" w:hAnsi="Arial Narrow" w:cs="Arial"/>
          <w:sz w:val="22"/>
          <w:szCs w:val="22"/>
        </w:rPr>
        <w:t xml:space="preserve"> ______.</w:t>
      </w:r>
    </w:p>
    <w:p w14:paraId="2FB60E43" w14:textId="77777777" w:rsidR="008557C3" w:rsidRDefault="008557C3" w:rsidP="008557C3">
      <w:pPr>
        <w:jc w:val="right"/>
        <w:rPr>
          <w:rFonts w:ascii="Arial Narrow" w:hAnsi="Arial Narrow" w:cs="Arial"/>
          <w:sz w:val="18"/>
          <w:szCs w:val="18"/>
        </w:rPr>
      </w:pPr>
    </w:p>
    <w:p w14:paraId="28F0C378" w14:textId="77777777" w:rsidR="00BA40C7" w:rsidRPr="00DA0FAA" w:rsidRDefault="00BA40C7" w:rsidP="00BA40C7">
      <w:pPr>
        <w:ind w:right="-80"/>
        <w:jc w:val="both"/>
        <w:rPr>
          <w:rFonts w:ascii="Arial Narrow" w:hAnsi="Arial Narrow" w:cs="Arial"/>
          <w:snapToGrid w:val="0"/>
          <w:szCs w:val="22"/>
        </w:rPr>
      </w:pPr>
      <w:r w:rsidRPr="00DA0FAA">
        <w:rPr>
          <w:rFonts w:ascii="Arial Narrow" w:hAnsi="Arial Narrow" w:cs="Arial"/>
          <w:snapToGrid w:val="0"/>
          <w:szCs w:val="22"/>
        </w:rPr>
        <w:t>Petróleos Mexicanos</w:t>
      </w:r>
    </w:p>
    <w:p w14:paraId="3787A8D6" w14:textId="77777777" w:rsidR="00BA40C7" w:rsidRPr="00DA0FAA" w:rsidRDefault="00BA40C7" w:rsidP="00BA40C7">
      <w:pPr>
        <w:ind w:right="-80"/>
        <w:jc w:val="both"/>
        <w:rPr>
          <w:rFonts w:ascii="Arial Narrow" w:hAnsi="Arial Narrow" w:cs="Arial"/>
          <w:snapToGrid w:val="0"/>
          <w:szCs w:val="22"/>
        </w:rPr>
      </w:pPr>
      <w:r w:rsidRPr="00DA0FAA">
        <w:rPr>
          <w:rFonts w:ascii="Arial Narrow" w:hAnsi="Arial Narrow" w:cs="Arial"/>
          <w:snapToGrid w:val="0"/>
          <w:szCs w:val="22"/>
        </w:rPr>
        <w:t>Dirección Corporativa de Administración y Servicios</w:t>
      </w:r>
    </w:p>
    <w:p w14:paraId="6A64F634" w14:textId="43A3633D" w:rsidR="00BA40C7" w:rsidRPr="00DA0FAA" w:rsidRDefault="00AC50B4" w:rsidP="00BA40C7">
      <w:pPr>
        <w:ind w:right="-80"/>
        <w:jc w:val="both"/>
        <w:rPr>
          <w:rFonts w:ascii="Arial Narrow" w:hAnsi="Arial Narrow" w:cs="Arial"/>
          <w:snapToGrid w:val="0"/>
          <w:szCs w:val="22"/>
        </w:rPr>
      </w:pPr>
      <w:r>
        <w:rPr>
          <w:rFonts w:ascii="Arial Narrow" w:hAnsi="Arial Narrow" w:cs="Arial"/>
          <w:snapToGrid w:val="0"/>
          <w:szCs w:val="22"/>
        </w:rPr>
        <w:t xml:space="preserve">Subdirección de </w:t>
      </w:r>
      <w:r w:rsidR="00BA40C7" w:rsidRPr="00DA0FAA">
        <w:rPr>
          <w:rFonts w:ascii="Arial Narrow" w:hAnsi="Arial Narrow" w:cs="Arial"/>
          <w:snapToGrid w:val="0"/>
          <w:szCs w:val="22"/>
        </w:rPr>
        <w:t xml:space="preserve">Abastecimiento </w:t>
      </w:r>
      <w:r w:rsidR="00F12E59">
        <w:rPr>
          <w:rFonts w:ascii="Arial Narrow" w:hAnsi="Arial Narrow" w:cs="Arial"/>
          <w:snapToGrid w:val="0"/>
          <w:szCs w:val="22"/>
        </w:rPr>
        <w:tab/>
      </w:r>
    </w:p>
    <w:p w14:paraId="3E460846" w14:textId="1AD00E62" w:rsidR="00BA40C7" w:rsidRPr="00DA0FAA" w:rsidRDefault="00BA40C7" w:rsidP="00BA40C7">
      <w:pPr>
        <w:ind w:right="-80"/>
        <w:jc w:val="both"/>
        <w:rPr>
          <w:rFonts w:ascii="Arial Narrow" w:hAnsi="Arial Narrow" w:cs="Arial"/>
          <w:snapToGrid w:val="0"/>
          <w:szCs w:val="22"/>
        </w:rPr>
      </w:pPr>
      <w:r w:rsidRPr="00DA0FAA">
        <w:rPr>
          <w:rFonts w:ascii="Arial Narrow" w:hAnsi="Arial Narrow" w:cs="Arial"/>
          <w:snapToGrid w:val="0"/>
          <w:szCs w:val="22"/>
        </w:rPr>
        <w:t>Coordinación de Abastecimiento para Exploración y Producción</w:t>
      </w:r>
    </w:p>
    <w:p w14:paraId="312F6565" w14:textId="77777777" w:rsidR="00E32F51" w:rsidRPr="00E32F51" w:rsidRDefault="00E32F51" w:rsidP="00E32F51">
      <w:pPr>
        <w:ind w:right="-80"/>
        <w:jc w:val="both"/>
        <w:rPr>
          <w:rFonts w:ascii="Arial Narrow" w:hAnsi="Arial Narrow" w:cs="Arial"/>
          <w:snapToGrid w:val="0"/>
          <w:szCs w:val="22"/>
        </w:rPr>
      </w:pPr>
      <w:r w:rsidRPr="00E32F51">
        <w:rPr>
          <w:rFonts w:ascii="Arial Narrow" w:hAnsi="Arial Narrow" w:cs="Arial"/>
          <w:snapToGrid w:val="0"/>
          <w:szCs w:val="22"/>
        </w:rPr>
        <w:t>Gerencia de Contrataciones para Mantenimiento, Confiabilidad y Logística Marina</w:t>
      </w:r>
    </w:p>
    <w:p w14:paraId="7BB05C9B" w14:textId="0161B73A" w:rsidR="00E04155" w:rsidRDefault="00E04155" w:rsidP="00E04155">
      <w:pPr>
        <w:ind w:right="-80"/>
        <w:jc w:val="both"/>
        <w:rPr>
          <w:rFonts w:ascii="Arial Narrow" w:hAnsi="Arial Narrow" w:cs="Arial"/>
          <w:snapToGrid w:val="0"/>
          <w:sz w:val="22"/>
          <w:szCs w:val="22"/>
        </w:rPr>
      </w:pPr>
    </w:p>
    <w:p w14:paraId="37DD9042" w14:textId="77777777" w:rsidR="00E04155" w:rsidRPr="007925E7" w:rsidRDefault="00E04155" w:rsidP="00E04155">
      <w:pPr>
        <w:ind w:right="-80"/>
        <w:jc w:val="both"/>
        <w:rPr>
          <w:rFonts w:ascii="Arial Narrow" w:hAnsi="Arial Narrow" w:cs="Arial"/>
          <w:snapToGrid w:val="0"/>
          <w:sz w:val="22"/>
          <w:szCs w:val="22"/>
        </w:rPr>
      </w:pPr>
      <w:r w:rsidRPr="007925E7">
        <w:rPr>
          <w:rFonts w:ascii="Arial Narrow" w:hAnsi="Arial Narrow" w:cs="Arial"/>
          <w:snapToGrid w:val="0"/>
          <w:sz w:val="22"/>
          <w:szCs w:val="22"/>
        </w:rPr>
        <w:t>P r e s e n t e</w:t>
      </w:r>
    </w:p>
    <w:p w14:paraId="49F407D2" w14:textId="77777777" w:rsidR="00D6252B" w:rsidRPr="007925E7" w:rsidRDefault="00D6252B" w:rsidP="008557C3">
      <w:pPr>
        <w:ind w:right="-80"/>
        <w:jc w:val="both"/>
        <w:rPr>
          <w:rFonts w:ascii="Arial Narrow" w:hAnsi="Arial Narrow" w:cs="Arial"/>
          <w:b/>
          <w:snapToGrid w:val="0"/>
          <w:sz w:val="22"/>
          <w:szCs w:val="22"/>
        </w:rPr>
      </w:pPr>
    </w:p>
    <w:p w14:paraId="5ABA5233" w14:textId="08CC6EAA" w:rsidR="009F0CE4" w:rsidRPr="009F0CE4" w:rsidRDefault="009F0CE4" w:rsidP="009F0CE4">
      <w:pPr>
        <w:ind w:right="141"/>
        <w:jc w:val="both"/>
        <w:rPr>
          <w:rFonts w:ascii="Arial Narrow" w:hAnsi="Arial Narrow" w:cs="Arial"/>
          <w:b/>
          <w:snapToGrid w:val="0"/>
          <w:sz w:val="20"/>
          <w:szCs w:val="22"/>
        </w:rPr>
      </w:pPr>
      <w:bookmarkStart w:id="0" w:name="_Hlk86943450"/>
      <w:bookmarkStart w:id="1" w:name="_Hlk85127082"/>
      <w:r w:rsidRPr="009F0CE4">
        <w:rPr>
          <w:rFonts w:ascii="Arial Narrow" w:hAnsi="Arial Narrow" w:cs="Arial"/>
          <w:bCs/>
          <w:snapToGrid w:val="0"/>
          <w:sz w:val="20"/>
          <w:szCs w:val="22"/>
        </w:rPr>
        <w:t xml:space="preserve">Concurso Abierto Electrónico Internacional con TLC con plazos reducidos </w:t>
      </w:r>
      <w:bookmarkStart w:id="2" w:name="_Hlk84101852"/>
      <w:r w:rsidRPr="009F0CE4">
        <w:rPr>
          <w:rFonts w:ascii="Arial Narrow" w:hAnsi="Arial Narrow" w:cs="Arial"/>
          <w:bCs/>
          <w:snapToGrid w:val="0"/>
          <w:sz w:val="20"/>
          <w:szCs w:val="22"/>
        </w:rPr>
        <w:t>No.</w:t>
      </w:r>
      <w:r w:rsidRPr="009F0CE4">
        <w:rPr>
          <w:rFonts w:ascii="Arial Narrow" w:hAnsi="Arial Narrow" w:cs="Arial"/>
          <w:b/>
          <w:snapToGrid w:val="0"/>
          <w:sz w:val="20"/>
          <w:szCs w:val="22"/>
        </w:rPr>
        <w:t xml:space="preserve"> </w:t>
      </w:r>
      <w:bookmarkStart w:id="3" w:name="_Hlk84101633"/>
      <w:bookmarkEnd w:id="0"/>
      <w:r w:rsidR="001A000B" w:rsidRPr="001A000B">
        <w:rPr>
          <w:rFonts w:ascii="Arial Narrow" w:hAnsi="Arial Narrow" w:cs="Arial"/>
          <w:b/>
          <w:iCs/>
          <w:sz w:val="18"/>
          <w:szCs w:val="18"/>
        </w:rPr>
        <w:t>PMX-SA-PC-PEPR-CT-B-GCMCLM-823-2022-PCON-92898-1-tableros y escalones de rejillas</w:t>
      </w:r>
    </w:p>
    <w:bookmarkEnd w:id="2"/>
    <w:bookmarkEnd w:id="3"/>
    <w:p w14:paraId="02D21892" w14:textId="77777777" w:rsidR="00D90F32" w:rsidRDefault="00D90F32" w:rsidP="00D90F32">
      <w:pPr>
        <w:jc w:val="both"/>
        <w:rPr>
          <w:rFonts w:ascii="Arial Narrow" w:hAnsi="Arial Narrow" w:cs="Arial"/>
          <w:b/>
          <w:snapToGrid w:val="0"/>
          <w:sz w:val="20"/>
          <w:szCs w:val="22"/>
        </w:rPr>
      </w:pPr>
    </w:p>
    <w:p w14:paraId="1C9F6142" w14:textId="7DEE9E30" w:rsidR="00080077" w:rsidRDefault="00D90F32" w:rsidP="00080077">
      <w:pPr>
        <w:ind w:right="141"/>
        <w:jc w:val="both"/>
        <w:rPr>
          <w:rFonts w:ascii="Arial Narrow" w:hAnsi="Arial Narrow" w:cs="Arial"/>
          <w:snapToGrid w:val="0"/>
          <w:sz w:val="20"/>
          <w:szCs w:val="20"/>
        </w:rPr>
      </w:pPr>
      <w:bookmarkStart w:id="4" w:name="_Hlk85126970"/>
      <w:r w:rsidRPr="005728FF">
        <w:rPr>
          <w:rFonts w:ascii="Arial Narrow" w:hAnsi="Arial Narrow" w:cs="Arial"/>
          <w:b/>
          <w:snapToGrid w:val="0"/>
          <w:sz w:val="20"/>
          <w:szCs w:val="22"/>
        </w:rPr>
        <w:t xml:space="preserve">Objeto: </w:t>
      </w:r>
      <w:r w:rsidR="00080077" w:rsidRPr="00355366">
        <w:rPr>
          <w:rFonts w:ascii="Arial Narrow" w:hAnsi="Arial Narrow" w:cs="Arial"/>
          <w:b/>
          <w:bCs/>
          <w:snapToGrid w:val="0"/>
          <w:sz w:val="20"/>
          <w:szCs w:val="20"/>
        </w:rPr>
        <w:t>"</w:t>
      </w:r>
      <w:r w:rsidR="00895D40" w:rsidRPr="00895D40">
        <w:rPr>
          <w:rFonts w:ascii="Arial Narrow" w:hAnsi="Arial Narrow" w:cs="Arial"/>
          <w:b/>
          <w:spacing w:val="-3"/>
          <w:sz w:val="20"/>
          <w:szCs w:val="20"/>
        </w:rPr>
        <w:t xml:space="preserve"> </w:t>
      </w:r>
      <w:bookmarkStart w:id="5" w:name="_Hlk86943084"/>
      <w:bookmarkStart w:id="6" w:name="_Hlk86942778"/>
      <w:r w:rsidR="001A000B" w:rsidRPr="001A000B">
        <w:rPr>
          <w:rFonts w:ascii="Arial Narrow" w:hAnsi="Arial Narrow" w:cs="Arial"/>
          <w:b/>
          <w:iCs/>
          <w:sz w:val="18"/>
          <w:szCs w:val="18"/>
        </w:rPr>
        <w:t>Suministro de tableros y escalones de rejillas electroforjada</w:t>
      </w:r>
      <w:bookmarkEnd w:id="5"/>
      <w:bookmarkEnd w:id="6"/>
      <w:r w:rsidR="00080077" w:rsidRPr="00355366">
        <w:rPr>
          <w:rFonts w:ascii="Arial Narrow" w:hAnsi="Arial Narrow" w:cs="Arial"/>
          <w:b/>
          <w:bCs/>
          <w:snapToGrid w:val="0"/>
          <w:sz w:val="20"/>
          <w:szCs w:val="20"/>
        </w:rPr>
        <w:t>”.</w:t>
      </w:r>
    </w:p>
    <w:bookmarkEnd w:id="1"/>
    <w:bookmarkEnd w:id="4"/>
    <w:p w14:paraId="5A7F5FCF" w14:textId="77777777" w:rsidR="008557C3" w:rsidRDefault="008557C3" w:rsidP="008557C3">
      <w:pPr>
        <w:ind w:right="-80"/>
        <w:jc w:val="both"/>
        <w:rPr>
          <w:rFonts w:ascii="Arial Narrow" w:hAnsi="Arial Narrow" w:cs="Arial"/>
          <w:snapToGrid w:val="0"/>
          <w:sz w:val="22"/>
          <w:szCs w:val="22"/>
        </w:rPr>
      </w:pPr>
    </w:p>
    <w:p w14:paraId="6878C554" w14:textId="29F784BE" w:rsidR="002E4A28" w:rsidRPr="00EA21AE" w:rsidRDefault="001B152D" w:rsidP="001B152D">
      <w:pPr>
        <w:jc w:val="both"/>
        <w:rPr>
          <w:rFonts w:ascii="Arial Narrow" w:hAnsi="Arial Narrow" w:cs="Arial"/>
          <w:snapToGrid w:val="0"/>
          <w:sz w:val="22"/>
        </w:rPr>
      </w:pPr>
      <w:r w:rsidRPr="001B152D">
        <w:rPr>
          <w:rFonts w:ascii="Arial Narrow" w:hAnsi="Arial Narrow" w:cs="Arial"/>
          <w:snapToGrid w:val="0"/>
          <w:sz w:val="22"/>
        </w:rPr>
        <w:t xml:space="preserve">De </w:t>
      </w:r>
      <w:r w:rsidRPr="00EA21AE">
        <w:rPr>
          <w:rFonts w:ascii="Arial Narrow" w:hAnsi="Arial Narrow" w:cs="Arial"/>
          <w:snapToGrid w:val="0"/>
          <w:sz w:val="22"/>
        </w:rPr>
        <w:t xml:space="preserve">conformidad con lo establecido en las </w:t>
      </w:r>
      <w:r w:rsidR="00D90F32" w:rsidRPr="00EA21AE">
        <w:rPr>
          <w:rFonts w:ascii="Arial Narrow" w:hAnsi="Arial Narrow" w:cs="Arial"/>
          <w:snapToGrid w:val="0"/>
          <w:sz w:val="22"/>
        </w:rPr>
        <w:t xml:space="preserve">Bases de Contratación </w:t>
      </w:r>
      <w:r w:rsidRPr="00EA21AE">
        <w:rPr>
          <w:rFonts w:ascii="Arial Narrow" w:hAnsi="Arial Narrow" w:cs="Arial"/>
          <w:snapToGrid w:val="0"/>
          <w:sz w:val="22"/>
        </w:rPr>
        <w:t xml:space="preserve">en cita, por este medio </w:t>
      </w:r>
      <w:r w:rsidRPr="00EA21AE">
        <w:rPr>
          <w:rFonts w:ascii="Arial Narrow" w:hAnsi="Arial Narrow" w:cs="Arial"/>
          <w:b/>
          <w:snapToGrid w:val="0"/>
          <w:sz w:val="22"/>
          <w:u w:val="single"/>
        </w:rPr>
        <w:t>manifiesto bajo protesta de decir verdad</w:t>
      </w:r>
      <w:r w:rsidRPr="00EA21AE">
        <w:rPr>
          <w:rFonts w:ascii="Arial Narrow" w:hAnsi="Arial Narrow" w:cs="Arial"/>
          <w:snapToGrid w:val="0"/>
          <w:sz w:val="22"/>
        </w:rPr>
        <w:t xml:space="preserve"> que en nombre del participante</w:t>
      </w:r>
      <w:r w:rsidR="00AE7CFB" w:rsidRPr="00EA21AE">
        <w:rPr>
          <w:rFonts w:ascii="Arial Narrow" w:hAnsi="Arial Narrow" w:cs="Arial"/>
          <w:snapToGrid w:val="0"/>
          <w:sz w:val="22"/>
        </w:rPr>
        <w:t xml:space="preserve"> </w:t>
      </w:r>
      <w:r w:rsidR="009D16C5" w:rsidRPr="00EA21AE">
        <w:rPr>
          <w:rFonts w:ascii="Arial Narrow" w:hAnsi="Arial Narrow" w:cs="Arial"/>
          <w:snapToGrid w:val="0"/>
          <w:sz w:val="22"/>
        </w:rPr>
        <w:t>(</w:t>
      </w:r>
      <w:r w:rsidR="00A6696E" w:rsidRPr="00EA21AE">
        <w:rPr>
          <w:rFonts w:ascii="Arial Narrow" w:hAnsi="Arial Narrow" w:cs="Arial"/>
          <w:b/>
          <w:snapToGrid w:val="0"/>
          <w:sz w:val="22"/>
          <w:szCs w:val="20"/>
        </w:rPr>
        <w:t>Nombre o Razón Social</w:t>
      </w:r>
      <w:r w:rsidR="00A6696E" w:rsidRPr="00EA21AE">
        <w:rPr>
          <w:rFonts w:ascii="Arial Narrow" w:hAnsi="Arial Narrow" w:cs="Arial"/>
          <w:b/>
          <w:snapToGrid w:val="0"/>
        </w:rPr>
        <w:t xml:space="preserve"> </w:t>
      </w:r>
      <w:r w:rsidR="009D16C5" w:rsidRPr="00EA21AE">
        <w:rPr>
          <w:rFonts w:ascii="Arial Narrow" w:hAnsi="Arial Narrow" w:cs="Arial"/>
          <w:b/>
          <w:snapToGrid w:val="0"/>
          <w:sz w:val="22"/>
        </w:rPr>
        <w:t>del participante</w:t>
      </w:r>
      <w:r w:rsidR="009D16C5" w:rsidRPr="00EA21AE">
        <w:rPr>
          <w:rFonts w:ascii="Arial Narrow" w:hAnsi="Arial Narrow" w:cs="Arial"/>
          <w:snapToGrid w:val="0"/>
          <w:sz w:val="22"/>
        </w:rPr>
        <w:t>)</w:t>
      </w:r>
      <w:r w:rsidR="00AE7CFB" w:rsidRPr="00EA21AE">
        <w:rPr>
          <w:rFonts w:ascii="Arial Narrow" w:hAnsi="Arial Narrow" w:cs="Arial"/>
          <w:snapToGrid w:val="0"/>
          <w:sz w:val="22"/>
        </w:rPr>
        <w:t xml:space="preserve">, </w:t>
      </w:r>
      <w:r w:rsidRPr="00EA21AE">
        <w:rPr>
          <w:rFonts w:ascii="Arial Narrow" w:hAnsi="Arial Narrow" w:cs="Arial"/>
          <w:snapToGrid w:val="0"/>
          <w:sz w:val="22"/>
        </w:rPr>
        <w:t xml:space="preserve">a quien represento, </w:t>
      </w:r>
      <w:r w:rsidR="0075140F" w:rsidRPr="00EA21AE">
        <w:rPr>
          <w:rFonts w:ascii="Arial Narrow" w:hAnsi="Arial Narrow" w:cs="Arial"/>
          <w:snapToGrid w:val="0"/>
          <w:sz w:val="22"/>
          <w:u w:val="single"/>
        </w:rPr>
        <w:t>así como los</w:t>
      </w:r>
      <w:r w:rsidR="0075140F" w:rsidRPr="00EA21AE">
        <w:rPr>
          <w:rFonts w:ascii="Arial Narrow" w:hAnsi="Arial Narrow" w:cs="Arial"/>
          <w:snapToGrid w:val="0"/>
          <w:sz w:val="22"/>
        </w:rPr>
        <w:t xml:space="preserve"> </w:t>
      </w:r>
      <w:r w:rsidR="0075140F" w:rsidRPr="00EA21AE">
        <w:rPr>
          <w:rFonts w:ascii="Arial Narrow" w:hAnsi="Arial Narrow" w:cs="Arial"/>
          <w:snapToGrid w:val="0"/>
          <w:sz w:val="22"/>
          <w:u w:val="single"/>
        </w:rPr>
        <w:t>Subcontratistas</w:t>
      </w:r>
      <w:r w:rsidR="0075140F" w:rsidRPr="00EA21AE">
        <w:rPr>
          <w:rFonts w:ascii="Arial Narrow" w:hAnsi="Arial Narrow" w:cs="Arial"/>
          <w:snapToGrid w:val="0"/>
          <w:sz w:val="22"/>
        </w:rPr>
        <w:t xml:space="preserve"> que forman parte de mi propuesta, </w:t>
      </w:r>
      <w:r w:rsidR="008078E6" w:rsidRPr="00EA21AE">
        <w:rPr>
          <w:rFonts w:ascii="Arial Narrow" w:hAnsi="Arial Narrow" w:cs="Arial"/>
          <w:snapToGrid w:val="0"/>
          <w:sz w:val="22"/>
        </w:rPr>
        <w:t>relacionados a continuación:</w:t>
      </w:r>
    </w:p>
    <w:p w14:paraId="693B23B0" w14:textId="77777777" w:rsidR="002E4A28" w:rsidRPr="00EA21AE" w:rsidRDefault="002E4A28" w:rsidP="001B152D">
      <w:pPr>
        <w:jc w:val="both"/>
        <w:rPr>
          <w:rFonts w:ascii="Arial Narrow" w:hAnsi="Arial Narrow" w:cs="Arial"/>
          <w:snapToGrid w:val="0"/>
          <w:sz w:val="22"/>
        </w:rPr>
      </w:pPr>
    </w:p>
    <w:tbl>
      <w:tblPr>
        <w:tblStyle w:val="Tablaconcuadrcula"/>
        <w:tblW w:w="0" w:type="auto"/>
        <w:tblLook w:val="04A0" w:firstRow="1" w:lastRow="0" w:firstColumn="1" w:lastColumn="0" w:noHBand="0" w:noVBand="1"/>
      </w:tblPr>
      <w:tblGrid>
        <w:gridCol w:w="10105"/>
      </w:tblGrid>
      <w:tr w:rsidR="00EA21AE" w:rsidRPr="00EA21AE" w14:paraId="001F49D0" w14:textId="77777777" w:rsidTr="008078E6">
        <w:tc>
          <w:tcPr>
            <w:tcW w:w="10255" w:type="dxa"/>
          </w:tcPr>
          <w:p w14:paraId="32BFB8BF" w14:textId="09DF829D" w:rsidR="008078E6" w:rsidRPr="00EA21AE" w:rsidRDefault="008078E6" w:rsidP="001B152D">
            <w:pPr>
              <w:jc w:val="both"/>
              <w:rPr>
                <w:rFonts w:ascii="Arial Narrow" w:hAnsi="Arial Narrow" w:cs="Arial"/>
                <w:b/>
                <w:bCs/>
                <w:snapToGrid w:val="0"/>
                <w:sz w:val="22"/>
              </w:rPr>
            </w:pPr>
            <w:r w:rsidRPr="00EA21AE">
              <w:rPr>
                <w:rFonts w:ascii="Arial Narrow" w:hAnsi="Arial Narrow" w:cs="Arial"/>
                <w:b/>
                <w:bCs/>
                <w:snapToGrid w:val="0"/>
                <w:sz w:val="22"/>
              </w:rPr>
              <w:t>RAZON SOCIAL DE (LOS) SUBCONTRATISTA(S):</w:t>
            </w:r>
          </w:p>
        </w:tc>
      </w:tr>
      <w:tr w:rsidR="00EA21AE" w:rsidRPr="00EA21AE" w14:paraId="246E323E" w14:textId="77777777" w:rsidTr="008078E6">
        <w:tc>
          <w:tcPr>
            <w:tcW w:w="10255" w:type="dxa"/>
          </w:tcPr>
          <w:p w14:paraId="4B5F5C8C" w14:textId="1A81CA13" w:rsidR="008078E6" w:rsidRPr="00EA21AE" w:rsidRDefault="008078E6" w:rsidP="001B152D">
            <w:pPr>
              <w:jc w:val="both"/>
              <w:rPr>
                <w:rFonts w:ascii="Arial Narrow" w:hAnsi="Arial Narrow" w:cs="Arial"/>
                <w:snapToGrid w:val="0"/>
                <w:sz w:val="22"/>
              </w:rPr>
            </w:pPr>
            <w:r w:rsidRPr="00EA21AE">
              <w:rPr>
                <w:rFonts w:ascii="Arial Narrow" w:hAnsi="Arial Narrow" w:cs="Arial"/>
                <w:snapToGrid w:val="0"/>
                <w:sz w:val="22"/>
              </w:rPr>
              <w:t>1.</w:t>
            </w:r>
          </w:p>
        </w:tc>
      </w:tr>
      <w:tr w:rsidR="00EA21AE" w:rsidRPr="00EA21AE" w14:paraId="79C892AF" w14:textId="77777777" w:rsidTr="008078E6">
        <w:tc>
          <w:tcPr>
            <w:tcW w:w="10255" w:type="dxa"/>
          </w:tcPr>
          <w:p w14:paraId="328A2C0C" w14:textId="16C0CED8" w:rsidR="008078E6" w:rsidRPr="00EA21AE" w:rsidRDefault="008078E6" w:rsidP="001B152D">
            <w:pPr>
              <w:jc w:val="both"/>
              <w:rPr>
                <w:rFonts w:ascii="Arial Narrow" w:hAnsi="Arial Narrow" w:cs="Arial"/>
                <w:snapToGrid w:val="0"/>
                <w:sz w:val="22"/>
              </w:rPr>
            </w:pPr>
            <w:r w:rsidRPr="00EA21AE">
              <w:rPr>
                <w:rFonts w:ascii="Arial Narrow" w:hAnsi="Arial Narrow" w:cs="Arial"/>
                <w:snapToGrid w:val="0"/>
                <w:sz w:val="22"/>
              </w:rPr>
              <w:t>2.</w:t>
            </w:r>
          </w:p>
        </w:tc>
      </w:tr>
      <w:tr w:rsidR="00EA21AE" w:rsidRPr="00EA21AE" w14:paraId="6C38EE9F" w14:textId="77777777" w:rsidTr="008078E6">
        <w:tc>
          <w:tcPr>
            <w:tcW w:w="10255" w:type="dxa"/>
          </w:tcPr>
          <w:p w14:paraId="1EB04AF9" w14:textId="141ABD1C" w:rsidR="008078E6" w:rsidRPr="00EA21AE" w:rsidRDefault="008078E6" w:rsidP="001B152D">
            <w:pPr>
              <w:jc w:val="both"/>
              <w:rPr>
                <w:rFonts w:ascii="Arial Narrow" w:hAnsi="Arial Narrow" w:cs="Arial"/>
                <w:snapToGrid w:val="0"/>
                <w:sz w:val="22"/>
              </w:rPr>
            </w:pPr>
            <w:r w:rsidRPr="00EA21AE">
              <w:rPr>
                <w:rFonts w:ascii="Arial Narrow" w:hAnsi="Arial Narrow" w:cs="Arial"/>
                <w:snapToGrid w:val="0"/>
                <w:sz w:val="22"/>
              </w:rPr>
              <w:t>3.</w:t>
            </w:r>
          </w:p>
        </w:tc>
      </w:tr>
      <w:tr w:rsidR="008A7FBF" w:rsidRPr="00EA21AE" w14:paraId="007B83FF" w14:textId="77777777" w:rsidTr="008078E6">
        <w:tc>
          <w:tcPr>
            <w:tcW w:w="10255" w:type="dxa"/>
          </w:tcPr>
          <w:p w14:paraId="5F27447E" w14:textId="7D3877AE" w:rsidR="008078E6" w:rsidRPr="00EA21AE" w:rsidRDefault="008078E6" w:rsidP="001B152D">
            <w:pPr>
              <w:jc w:val="both"/>
              <w:rPr>
                <w:rFonts w:ascii="Arial Narrow" w:hAnsi="Arial Narrow" w:cs="Arial"/>
                <w:snapToGrid w:val="0"/>
                <w:sz w:val="22"/>
              </w:rPr>
            </w:pPr>
            <w:r w:rsidRPr="00EA21AE">
              <w:rPr>
                <w:rFonts w:ascii="Arial Narrow" w:hAnsi="Arial Narrow" w:cs="Arial"/>
                <w:snapToGrid w:val="0"/>
                <w:sz w:val="22"/>
              </w:rPr>
              <w:t>N.</w:t>
            </w:r>
          </w:p>
        </w:tc>
      </w:tr>
    </w:tbl>
    <w:p w14:paraId="3475A24E" w14:textId="77777777" w:rsidR="002E4A28" w:rsidRPr="00EA21AE" w:rsidRDefault="002E4A28" w:rsidP="001B152D">
      <w:pPr>
        <w:jc w:val="both"/>
        <w:rPr>
          <w:rFonts w:ascii="Arial Narrow" w:hAnsi="Arial Narrow" w:cs="Arial"/>
          <w:snapToGrid w:val="0"/>
          <w:sz w:val="22"/>
        </w:rPr>
      </w:pPr>
    </w:p>
    <w:p w14:paraId="766D9D98" w14:textId="034524A9" w:rsidR="001B152D" w:rsidRPr="001B152D" w:rsidRDefault="008078E6" w:rsidP="001B152D">
      <w:pPr>
        <w:jc w:val="both"/>
        <w:rPr>
          <w:rFonts w:ascii="Arial Narrow" w:hAnsi="Arial Narrow" w:cs="Arial"/>
          <w:snapToGrid w:val="0"/>
          <w:sz w:val="22"/>
        </w:rPr>
      </w:pPr>
      <w:r w:rsidRPr="00EA21AE">
        <w:rPr>
          <w:rFonts w:ascii="Arial Narrow" w:hAnsi="Arial Narrow" w:cs="Arial"/>
          <w:snapToGrid w:val="0"/>
          <w:sz w:val="22"/>
        </w:rPr>
        <w:t>N</w:t>
      </w:r>
      <w:r w:rsidR="001B152D" w:rsidRPr="00EA21AE">
        <w:rPr>
          <w:rFonts w:ascii="Arial Narrow" w:hAnsi="Arial Narrow" w:cs="Arial"/>
          <w:snapToGrid w:val="0"/>
          <w:sz w:val="22"/>
        </w:rPr>
        <w:t xml:space="preserve">o se encuentra en </w:t>
      </w:r>
      <w:r w:rsidR="00493C9A" w:rsidRPr="00EA21AE">
        <w:rPr>
          <w:rFonts w:ascii="Arial Narrow" w:hAnsi="Arial Narrow" w:cs="Arial"/>
          <w:snapToGrid w:val="0"/>
          <w:sz w:val="22"/>
        </w:rPr>
        <w:t xml:space="preserve">los supuestos señalados en la </w:t>
      </w:r>
      <w:proofErr w:type="spellStart"/>
      <w:r w:rsidR="00493C9A" w:rsidRPr="00EA21AE">
        <w:rPr>
          <w:rFonts w:ascii="Arial Narrow" w:hAnsi="Arial Narrow" w:cs="Arial"/>
          <w:snapToGrid w:val="0"/>
          <w:sz w:val="22"/>
        </w:rPr>
        <w:t>fraccion</w:t>
      </w:r>
      <w:proofErr w:type="spellEnd"/>
      <w:r w:rsidR="00493C9A" w:rsidRPr="00EA21AE">
        <w:rPr>
          <w:rFonts w:ascii="Arial Narrow" w:hAnsi="Arial Narrow" w:cs="Arial"/>
          <w:snapToGrid w:val="0"/>
          <w:sz w:val="22"/>
        </w:rPr>
        <w:t xml:space="preserve"> VI del artículo 76 </w:t>
      </w:r>
      <w:r w:rsidR="001B152D" w:rsidRPr="00EA21AE">
        <w:rPr>
          <w:rFonts w:ascii="Arial Narrow" w:hAnsi="Arial Narrow" w:cs="Arial"/>
          <w:snapToGrid w:val="0"/>
          <w:sz w:val="22"/>
        </w:rPr>
        <w:t xml:space="preserve">de la Ley </w:t>
      </w:r>
      <w:r w:rsidR="001B152D" w:rsidRPr="001B152D">
        <w:rPr>
          <w:rFonts w:ascii="Arial Narrow" w:hAnsi="Arial Narrow" w:cs="Arial"/>
          <w:snapToGrid w:val="0"/>
          <w:sz w:val="22"/>
        </w:rPr>
        <w:t xml:space="preserve">de Petróleos </w:t>
      </w:r>
      <w:r w:rsidR="001B152D" w:rsidRPr="00414404">
        <w:rPr>
          <w:rFonts w:ascii="Arial Narrow" w:hAnsi="Arial Narrow" w:cs="Arial"/>
          <w:snapToGrid w:val="0"/>
          <w:sz w:val="22"/>
        </w:rPr>
        <w:t>Mexicanos</w:t>
      </w:r>
      <w:r w:rsidR="008D7A91" w:rsidRPr="00414404">
        <w:rPr>
          <w:rFonts w:ascii="Arial Narrow" w:hAnsi="Arial Narrow" w:cs="Arial"/>
          <w:snapToGrid w:val="0"/>
          <w:sz w:val="22"/>
        </w:rPr>
        <w:t>,</w:t>
      </w:r>
      <w:r w:rsidR="001B152D" w:rsidRPr="00414404">
        <w:rPr>
          <w:rFonts w:ascii="Arial Narrow" w:hAnsi="Arial Narrow" w:cs="Arial"/>
          <w:snapToGrid w:val="0"/>
          <w:sz w:val="22"/>
        </w:rPr>
        <w:t xml:space="preserve"> </w:t>
      </w:r>
      <w:r w:rsidR="00493C9A" w:rsidRPr="00414404">
        <w:rPr>
          <w:rFonts w:ascii="Arial Narrow" w:hAnsi="Arial Narrow" w:cs="Arial"/>
          <w:snapToGrid w:val="0"/>
          <w:sz w:val="22"/>
        </w:rPr>
        <w:t>así como</w:t>
      </w:r>
      <w:r w:rsidR="008D7A91">
        <w:rPr>
          <w:rFonts w:ascii="Arial Narrow" w:hAnsi="Arial Narrow" w:cs="Arial"/>
          <w:snapToGrid w:val="0"/>
          <w:sz w:val="22"/>
        </w:rPr>
        <w:t>,</w:t>
      </w:r>
      <w:r w:rsidR="00493C9A" w:rsidRPr="00493C9A">
        <w:rPr>
          <w:rFonts w:ascii="Arial Narrow" w:hAnsi="Arial Narrow" w:cs="Arial"/>
          <w:snapToGrid w:val="0"/>
          <w:sz w:val="22"/>
        </w:rPr>
        <w:t xml:space="preserve"> en los supuestos de </w:t>
      </w:r>
      <w:proofErr w:type="spellStart"/>
      <w:r w:rsidR="00493C9A" w:rsidRPr="00493C9A">
        <w:rPr>
          <w:rFonts w:ascii="Arial Narrow" w:hAnsi="Arial Narrow" w:cs="Arial"/>
          <w:snapToGrid w:val="0"/>
          <w:sz w:val="22"/>
        </w:rPr>
        <w:t>articulo</w:t>
      </w:r>
      <w:proofErr w:type="spellEnd"/>
      <w:r w:rsidR="001B152D" w:rsidRPr="001B152D">
        <w:rPr>
          <w:rFonts w:ascii="Arial Narrow" w:hAnsi="Arial Narrow" w:cs="Arial"/>
          <w:snapToGrid w:val="0"/>
          <w:sz w:val="22"/>
        </w:rPr>
        <w:t xml:space="preserve"> 10 de las Disposiciones Generales de Contratación para Petróleos Mexicanos y sus Empresas Productivas Subsidiarias</w:t>
      </w:r>
      <w:r w:rsidR="00493C9A">
        <w:rPr>
          <w:rFonts w:ascii="Arial Narrow" w:hAnsi="Arial Narrow" w:cs="Arial"/>
          <w:snapToGrid w:val="0"/>
          <w:sz w:val="22"/>
        </w:rPr>
        <w:t>(DGC)</w:t>
      </w:r>
      <w:r w:rsidR="001B152D" w:rsidRPr="001B152D">
        <w:rPr>
          <w:rFonts w:ascii="Arial Narrow" w:hAnsi="Arial Narrow" w:cs="Arial"/>
          <w:snapToGrid w:val="0"/>
          <w:sz w:val="22"/>
        </w:rPr>
        <w:t>, de acuerdo a lo siguiente:</w:t>
      </w:r>
    </w:p>
    <w:p w14:paraId="6643C122" w14:textId="1252E55E" w:rsidR="001B152D" w:rsidRDefault="001B152D" w:rsidP="00493C9A">
      <w:pPr>
        <w:tabs>
          <w:tab w:val="left" w:pos="1281"/>
        </w:tabs>
        <w:autoSpaceDE w:val="0"/>
        <w:autoSpaceDN w:val="0"/>
        <w:adjustRightInd w:val="0"/>
        <w:jc w:val="both"/>
        <w:rPr>
          <w:rFonts w:ascii="Arial Narrow" w:hAnsi="Arial Narrow" w:cs="Helvetica"/>
          <w:color w:val="121212"/>
          <w:lang w:val="es-MX" w:eastAsia="es-MX"/>
        </w:rPr>
      </w:pPr>
    </w:p>
    <w:p w14:paraId="50552B5D" w14:textId="51054AA4" w:rsidR="00493C9A" w:rsidRPr="00C72420" w:rsidRDefault="004864FF" w:rsidP="00493C9A">
      <w:pPr>
        <w:autoSpaceDE w:val="0"/>
        <w:autoSpaceDN w:val="0"/>
        <w:adjustRightInd w:val="0"/>
        <w:jc w:val="both"/>
        <w:rPr>
          <w:rFonts w:ascii="Arial Narrow" w:hAnsi="Arial Narrow" w:cs="Arial"/>
          <w:b/>
          <w:snapToGrid w:val="0"/>
          <w:sz w:val="22"/>
        </w:rPr>
      </w:pPr>
      <w:r w:rsidRPr="00C72420">
        <w:rPr>
          <w:rFonts w:ascii="Arial Narrow" w:hAnsi="Arial Narrow" w:cs="Arial"/>
          <w:b/>
          <w:snapToGrid w:val="0"/>
          <w:sz w:val="22"/>
        </w:rPr>
        <w:t xml:space="preserve">LPM. </w:t>
      </w:r>
      <w:r w:rsidR="00493C9A" w:rsidRPr="00C72420">
        <w:rPr>
          <w:rFonts w:ascii="Arial Narrow" w:hAnsi="Arial Narrow" w:cs="Arial"/>
          <w:b/>
          <w:snapToGrid w:val="0"/>
          <w:sz w:val="22"/>
        </w:rPr>
        <w:t>Artículo 76 Fracción VI</w:t>
      </w:r>
      <w:r w:rsidR="000A5133" w:rsidRPr="00C72420">
        <w:rPr>
          <w:rFonts w:ascii="Arial Narrow" w:hAnsi="Arial Narrow" w:cs="Arial"/>
          <w:b/>
          <w:snapToGrid w:val="0"/>
          <w:sz w:val="22"/>
        </w:rPr>
        <w:t xml:space="preserve"> …casos en que la empresa se abstendrá de considerar propuestas o celebrar contratos, entre otros, con personas que:</w:t>
      </w:r>
    </w:p>
    <w:p w14:paraId="6E6D6BD8" w14:textId="77777777" w:rsidR="00493C9A" w:rsidRPr="00493C9A" w:rsidRDefault="00493C9A" w:rsidP="00493C9A">
      <w:pPr>
        <w:autoSpaceDE w:val="0"/>
        <w:autoSpaceDN w:val="0"/>
        <w:adjustRightInd w:val="0"/>
        <w:jc w:val="both"/>
        <w:rPr>
          <w:rFonts w:ascii="Arial Narrow" w:hAnsi="Arial Narrow" w:cs="Helvetica"/>
          <w:sz w:val="22"/>
          <w:lang w:val="es-MX" w:eastAsia="es-MX"/>
        </w:rPr>
      </w:pPr>
    </w:p>
    <w:p w14:paraId="76CF2E3C" w14:textId="77777777" w:rsidR="00493C9A" w:rsidRPr="00493C9A" w:rsidRDefault="00493C9A" w:rsidP="00493C9A">
      <w:pPr>
        <w:autoSpaceDE w:val="0"/>
        <w:autoSpaceDN w:val="0"/>
        <w:adjustRightInd w:val="0"/>
        <w:ind w:left="284"/>
        <w:jc w:val="both"/>
        <w:rPr>
          <w:rFonts w:ascii="Arial Narrow" w:hAnsi="Arial Narrow" w:cs="Arial"/>
          <w:snapToGrid w:val="0"/>
          <w:sz w:val="22"/>
        </w:rPr>
      </w:pPr>
      <w:r w:rsidRPr="00493C9A">
        <w:rPr>
          <w:rFonts w:ascii="Arial Narrow" w:hAnsi="Arial Narrow" w:cs="Arial"/>
          <w:snapToGrid w:val="0"/>
          <w:sz w:val="22"/>
        </w:rPr>
        <w:t>a) Tengan conflicto de intereses con Petróleos Mexicanos, sus empresas productivas subsidiarias o sus empresas filiales;</w:t>
      </w:r>
    </w:p>
    <w:p w14:paraId="152FBEBB" w14:textId="77777777" w:rsidR="00002464" w:rsidRPr="000A5133" w:rsidRDefault="00002464" w:rsidP="00493C9A">
      <w:pPr>
        <w:autoSpaceDE w:val="0"/>
        <w:autoSpaceDN w:val="0"/>
        <w:adjustRightInd w:val="0"/>
        <w:ind w:left="284"/>
        <w:jc w:val="both"/>
        <w:rPr>
          <w:rFonts w:ascii="Arial Narrow" w:hAnsi="Arial Narrow" w:cs="Arial"/>
          <w:snapToGrid w:val="0"/>
          <w:sz w:val="16"/>
          <w:szCs w:val="18"/>
        </w:rPr>
      </w:pPr>
    </w:p>
    <w:p w14:paraId="052D9BE0" w14:textId="449B4EED" w:rsidR="00493C9A" w:rsidRPr="00493C9A" w:rsidRDefault="00493C9A" w:rsidP="00493C9A">
      <w:pPr>
        <w:autoSpaceDE w:val="0"/>
        <w:autoSpaceDN w:val="0"/>
        <w:adjustRightInd w:val="0"/>
        <w:ind w:left="284"/>
        <w:jc w:val="both"/>
        <w:rPr>
          <w:rFonts w:ascii="Arial Narrow" w:hAnsi="Arial Narrow" w:cs="Arial"/>
          <w:snapToGrid w:val="0"/>
          <w:sz w:val="22"/>
        </w:rPr>
      </w:pPr>
      <w:r w:rsidRPr="00493C9A">
        <w:rPr>
          <w:rFonts w:ascii="Arial Narrow" w:hAnsi="Arial Narrow" w:cs="Arial"/>
          <w:snapToGrid w:val="0"/>
          <w:sz w:val="22"/>
        </w:rPr>
        <w:t xml:space="preserve">b) Estén inhabilitadas para ejercer el comercio o su profesión; </w:t>
      </w:r>
    </w:p>
    <w:p w14:paraId="41C19F64" w14:textId="77777777" w:rsidR="00493C9A" w:rsidRPr="000A5133" w:rsidRDefault="00493C9A" w:rsidP="00493C9A">
      <w:pPr>
        <w:autoSpaceDE w:val="0"/>
        <w:autoSpaceDN w:val="0"/>
        <w:adjustRightInd w:val="0"/>
        <w:ind w:left="284"/>
        <w:jc w:val="both"/>
        <w:rPr>
          <w:rFonts w:ascii="Arial Narrow" w:hAnsi="Arial Narrow" w:cs="Helvetica"/>
          <w:sz w:val="20"/>
          <w:szCs w:val="22"/>
          <w:lang w:eastAsia="es-MX"/>
        </w:rPr>
      </w:pPr>
    </w:p>
    <w:p w14:paraId="3C0C8FF4" w14:textId="77777777" w:rsidR="00493C9A" w:rsidRPr="00493C9A" w:rsidRDefault="00493C9A" w:rsidP="00493C9A">
      <w:pPr>
        <w:autoSpaceDE w:val="0"/>
        <w:autoSpaceDN w:val="0"/>
        <w:adjustRightInd w:val="0"/>
        <w:ind w:left="284"/>
        <w:jc w:val="both"/>
        <w:rPr>
          <w:rFonts w:ascii="Arial Narrow" w:hAnsi="Arial Narrow" w:cs="Arial"/>
          <w:snapToGrid w:val="0"/>
          <w:sz w:val="22"/>
        </w:rPr>
      </w:pPr>
      <w:r w:rsidRPr="00493C9A">
        <w:rPr>
          <w:rFonts w:ascii="Arial Narrow" w:hAnsi="Arial Narrow" w:cs="Arial"/>
          <w:snapToGrid w:val="0"/>
          <w:sz w:val="22"/>
        </w:rPr>
        <w:t>c) Se encuentren inhabilitadas para desempeñar un empleo, cargo o comisión en el servicio público;</w:t>
      </w:r>
    </w:p>
    <w:p w14:paraId="48FB4833" w14:textId="77777777" w:rsidR="00493C9A" w:rsidRPr="000A5133" w:rsidRDefault="00493C9A" w:rsidP="00493C9A">
      <w:pPr>
        <w:autoSpaceDE w:val="0"/>
        <w:autoSpaceDN w:val="0"/>
        <w:adjustRightInd w:val="0"/>
        <w:ind w:left="284"/>
        <w:jc w:val="both"/>
        <w:rPr>
          <w:rFonts w:ascii="Arial Narrow" w:hAnsi="Arial Narrow" w:cs="Helvetica"/>
          <w:sz w:val="20"/>
          <w:szCs w:val="22"/>
          <w:lang w:val="es-MX" w:eastAsia="es-MX"/>
        </w:rPr>
      </w:pPr>
    </w:p>
    <w:p w14:paraId="6B0DAE15" w14:textId="77777777" w:rsidR="00493C9A" w:rsidRPr="00493C9A" w:rsidRDefault="00493C9A" w:rsidP="00493C9A">
      <w:pPr>
        <w:autoSpaceDE w:val="0"/>
        <w:autoSpaceDN w:val="0"/>
        <w:adjustRightInd w:val="0"/>
        <w:ind w:left="284"/>
        <w:jc w:val="both"/>
        <w:rPr>
          <w:rFonts w:ascii="Arial Narrow" w:hAnsi="Arial Narrow" w:cs="Arial"/>
          <w:snapToGrid w:val="0"/>
          <w:sz w:val="22"/>
        </w:rPr>
      </w:pPr>
      <w:r w:rsidRPr="00493C9A">
        <w:rPr>
          <w:rFonts w:ascii="Arial Narrow" w:hAnsi="Arial Narrow" w:cs="Arial"/>
          <w:snapToGrid w:val="0"/>
          <w:sz w:val="22"/>
        </w:rPr>
        <w:lastRenderedPageBreak/>
        <w:t>d) Se encuentren inhabilitadas por la autoridad competente, conforme a las leyes de Adquisiciones, Arrendamientos y Servicios del Sector Público y de Obras Públicas y Servicios Relacionados con las Mismas;</w:t>
      </w:r>
    </w:p>
    <w:p w14:paraId="06DC4881" w14:textId="77777777" w:rsidR="00493C9A" w:rsidRPr="000A5133" w:rsidRDefault="00493C9A" w:rsidP="00493C9A">
      <w:pPr>
        <w:autoSpaceDE w:val="0"/>
        <w:autoSpaceDN w:val="0"/>
        <w:adjustRightInd w:val="0"/>
        <w:ind w:left="284"/>
        <w:jc w:val="both"/>
        <w:rPr>
          <w:rFonts w:ascii="Arial Narrow" w:hAnsi="Arial Narrow" w:cs="Helvetica"/>
          <w:sz w:val="18"/>
          <w:szCs w:val="20"/>
          <w:lang w:val="es-MX" w:eastAsia="es-MX"/>
        </w:rPr>
      </w:pPr>
    </w:p>
    <w:p w14:paraId="4BD62D7E" w14:textId="77777777" w:rsidR="00493C9A" w:rsidRPr="00493C9A" w:rsidRDefault="00493C9A" w:rsidP="00493C9A">
      <w:pPr>
        <w:autoSpaceDE w:val="0"/>
        <w:autoSpaceDN w:val="0"/>
        <w:adjustRightInd w:val="0"/>
        <w:ind w:left="284"/>
        <w:jc w:val="both"/>
        <w:rPr>
          <w:rFonts w:ascii="Arial Narrow" w:hAnsi="Arial Narrow" w:cs="Arial"/>
          <w:snapToGrid w:val="0"/>
          <w:sz w:val="22"/>
        </w:rPr>
      </w:pPr>
      <w:r w:rsidRPr="00493C9A">
        <w:rPr>
          <w:rFonts w:ascii="Arial Narrow" w:hAnsi="Arial Narrow" w:cs="Arial"/>
          <w:snapToGrid w:val="0"/>
          <w:sz w:val="22"/>
        </w:rPr>
        <w:t>e) Tengan incumplimientos pendientes de solventar con la empresa o que éste haya procedido a rescindir un contrato;</w:t>
      </w:r>
    </w:p>
    <w:p w14:paraId="729C1030" w14:textId="77777777" w:rsidR="00493C9A" w:rsidRPr="000A5133" w:rsidRDefault="00493C9A" w:rsidP="00493C9A">
      <w:pPr>
        <w:autoSpaceDE w:val="0"/>
        <w:autoSpaceDN w:val="0"/>
        <w:adjustRightInd w:val="0"/>
        <w:ind w:left="284"/>
        <w:jc w:val="both"/>
        <w:rPr>
          <w:rFonts w:ascii="Arial Narrow" w:hAnsi="Arial Narrow" w:cs="Arial"/>
          <w:snapToGrid w:val="0"/>
          <w:sz w:val="18"/>
          <w:szCs w:val="20"/>
        </w:rPr>
      </w:pPr>
    </w:p>
    <w:p w14:paraId="68260456" w14:textId="77777777" w:rsidR="00493C9A" w:rsidRPr="00493C9A" w:rsidRDefault="00493C9A" w:rsidP="00493C9A">
      <w:pPr>
        <w:autoSpaceDE w:val="0"/>
        <w:autoSpaceDN w:val="0"/>
        <w:adjustRightInd w:val="0"/>
        <w:ind w:left="284"/>
        <w:jc w:val="both"/>
        <w:rPr>
          <w:rFonts w:ascii="Arial Narrow" w:hAnsi="Arial Narrow" w:cs="Arial"/>
          <w:snapToGrid w:val="0"/>
          <w:sz w:val="22"/>
        </w:rPr>
      </w:pPr>
      <w:r w:rsidRPr="00493C9A">
        <w:rPr>
          <w:rFonts w:ascii="Arial Narrow" w:hAnsi="Arial Narrow" w:cs="Arial"/>
          <w:snapToGrid w:val="0"/>
          <w:sz w:val="22"/>
        </w:rPr>
        <w:t>f) Hayan obtenido, de manera indebida, información privilegiada, y</w:t>
      </w:r>
    </w:p>
    <w:p w14:paraId="15813DAC" w14:textId="77777777" w:rsidR="00493C9A" w:rsidRPr="000A5133" w:rsidRDefault="00493C9A" w:rsidP="00493C9A">
      <w:pPr>
        <w:autoSpaceDE w:val="0"/>
        <w:autoSpaceDN w:val="0"/>
        <w:adjustRightInd w:val="0"/>
        <w:ind w:left="284"/>
        <w:jc w:val="both"/>
        <w:rPr>
          <w:rFonts w:ascii="Arial Narrow" w:hAnsi="Arial Narrow" w:cs="Helvetica"/>
          <w:sz w:val="18"/>
          <w:szCs w:val="20"/>
          <w:lang w:val="es-MX" w:eastAsia="es-MX"/>
        </w:rPr>
      </w:pPr>
    </w:p>
    <w:p w14:paraId="1A27AE94" w14:textId="77777777" w:rsidR="00493C9A" w:rsidRPr="00493C9A" w:rsidRDefault="00493C9A" w:rsidP="00493C9A">
      <w:pPr>
        <w:autoSpaceDE w:val="0"/>
        <w:autoSpaceDN w:val="0"/>
        <w:adjustRightInd w:val="0"/>
        <w:ind w:left="284"/>
        <w:jc w:val="both"/>
        <w:rPr>
          <w:rFonts w:ascii="Arial Narrow" w:hAnsi="Arial Narrow" w:cs="Arial"/>
          <w:snapToGrid w:val="0"/>
          <w:sz w:val="22"/>
        </w:rPr>
      </w:pPr>
      <w:r w:rsidRPr="00493C9A">
        <w:rPr>
          <w:rFonts w:ascii="Arial Narrow" w:hAnsi="Arial Narrow" w:cs="Arial"/>
          <w:snapToGrid w:val="0"/>
          <w:sz w:val="22"/>
        </w:rPr>
        <w:t>g) Utilicen a terceros para evadir lo dispuesto en esta fracción;</w:t>
      </w:r>
    </w:p>
    <w:p w14:paraId="7F6114FD" w14:textId="77777777" w:rsidR="00493C9A" w:rsidRDefault="00493C9A" w:rsidP="00493C9A">
      <w:pPr>
        <w:autoSpaceDE w:val="0"/>
        <w:autoSpaceDN w:val="0"/>
        <w:adjustRightInd w:val="0"/>
        <w:jc w:val="both"/>
        <w:rPr>
          <w:rFonts w:ascii="Arial Narrow" w:hAnsi="Arial Narrow" w:cs="Arial"/>
          <w:snapToGrid w:val="0"/>
          <w:sz w:val="22"/>
        </w:rPr>
      </w:pPr>
    </w:p>
    <w:p w14:paraId="283A29D6" w14:textId="1C7A5BDC" w:rsidR="00493C9A" w:rsidRPr="00C72420" w:rsidRDefault="004864FF" w:rsidP="00493C9A">
      <w:pPr>
        <w:autoSpaceDE w:val="0"/>
        <w:autoSpaceDN w:val="0"/>
        <w:adjustRightInd w:val="0"/>
        <w:jc w:val="both"/>
        <w:rPr>
          <w:rFonts w:ascii="Arial Narrow" w:hAnsi="Arial Narrow" w:cs="Arial"/>
          <w:b/>
          <w:snapToGrid w:val="0"/>
          <w:sz w:val="22"/>
        </w:rPr>
      </w:pPr>
      <w:r w:rsidRPr="00C72420">
        <w:rPr>
          <w:rFonts w:ascii="Arial Narrow" w:hAnsi="Arial Narrow" w:cs="Arial"/>
          <w:b/>
          <w:snapToGrid w:val="0"/>
          <w:sz w:val="22"/>
        </w:rPr>
        <w:t xml:space="preserve">DGC. </w:t>
      </w:r>
      <w:r w:rsidR="00493C9A" w:rsidRPr="00C72420">
        <w:rPr>
          <w:rFonts w:ascii="Arial Narrow" w:hAnsi="Arial Narrow" w:cs="Arial"/>
          <w:b/>
          <w:snapToGrid w:val="0"/>
          <w:sz w:val="22"/>
        </w:rPr>
        <w:t>Articulo 10</w:t>
      </w:r>
      <w:r w:rsidRPr="00C72420">
        <w:rPr>
          <w:rFonts w:ascii="Arial Narrow" w:hAnsi="Arial Narrow" w:cs="Arial"/>
          <w:b/>
          <w:snapToGrid w:val="0"/>
          <w:sz w:val="22"/>
        </w:rPr>
        <w:t>.- Impedimentos para recibi</w:t>
      </w:r>
      <w:r w:rsidR="001A3B23" w:rsidRPr="00C72420">
        <w:rPr>
          <w:rFonts w:ascii="Arial Narrow" w:hAnsi="Arial Narrow" w:cs="Arial"/>
          <w:b/>
          <w:snapToGrid w:val="0"/>
          <w:sz w:val="22"/>
        </w:rPr>
        <w:t>r</w:t>
      </w:r>
      <w:r w:rsidRPr="00C72420">
        <w:rPr>
          <w:rFonts w:ascii="Arial Narrow" w:hAnsi="Arial Narrow" w:cs="Arial"/>
          <w:b/>
          <w:snapToGrid w:val="0"/>
          <w:sz w:val="22"/>
        </w:rPr>
        <w:t xml:space="preserve"> propuestas o celebrar contratos </w:t>
      </w:r>
    </w:p>
    <w:p w14:paraId="5A63B9BA" w14:textId="77777777" w:rsidR="00493C9A" w:rsidRPr="001B152D" w:rsidRDefault="00493C9A" w:rsidP="00493C9A">
      <w:pPr>
        <w:tabs>
          <w:tab w:val="left" w:pos="1281"/>
        </w:tabs>
        <w:autoSpaceDE w:val="0"/>
        <w:autoSpaceDN w:val="0"/>
        <w:adjustRightInd w:val="0"/>
        <w:jc w:val="both"/>
        <w:rPr>
          <w:rFonts w:ascii="Arial Narrow" w:hAnsi="Arial Narrow" w:cs="Helvetica"/>
          <w:color w:val="121212"/>
          <w:lang w:val="es-MX" w:eastAsia="es-MX"/>
        </w:rPr>
      </w:pPr>
    </w:p>
    <w:p w14:paraId="3ED8FD3F" w14:textId="77777777" w:rsidR="001B152D" w:rsidRPr="001B152D" w:rsidRDefault="001B152D" w:rsidP="00531DB2">
      <w:pPr>
        <w:autoSpaceDE w:val="0"/>
        <w:autoSpaceDN w:val="0"/>
        <w:adjustRightInd w:val="0"/>
        <w:ind w:left="851" w:hanging="567"/>
        <w:jc w:val="both"/>
        <w:rPr>
          <w:rFonts w:ascii="Arial Narrow" w:hAnsi="Arial Narrow" w:cs="Helvetica"/>
          <w:color w:val="121212"/>
          <w:sz w:val="22"/>
          <w:lang w:val="es-MX" w:eastAsia="es-MX"/>
        </w:rPr>
      </w:pPr>
      <w:r w:rsidRPr="001B152D">
        <w:rPr>
          <w:rFonts w:ascii="Arial Narrow" w:hAnsi="Arial Narrow" w:cs="Helvetica"/>
          <w:color w:val="121212"/>
          <w:sz w:val="22"/>
          <w:lang w:val="es-MX" w:eastAsia="es-MX"/>
        </w:rPr>
        <w:t xml:space="preserve">I. </w:t>
      </w:r>
      <w:r w:rsidRPr="001B152D">
        <w:rPr>
          <w:rFonts w:ascii="Arial Narrow" w:hAnsi="Arial Narrow" w:cs="Helvetica"/>
          <w:color w:val="121212"/>
          <w:sz w:val="22"/>
          <w:lang w:val="es-MX" w:eastAsia="es-MX"/>
        </w:rPr>
        <w:tab/>
        <w:t>Cuando</w:t>
      </w:r>
      <w:r w:rsidRPr="001B152D">
        <w:rPr>
          <w:rFonts w:ascii="Arial Narrow" w:hAnsi="Arial Narrow" w:cs="Helvetica"/>
          <w:color w:val="343434"/>
          <w:sz w:val="22"/>
          <w:lang w:val="es-MX" w:eastAsia="es-MX"/>
        </w:rPr>
        <w:t xml:space="preserve">, </w:t>
      </w:r>
      <w:r w:rsidRPr="001B152D">
        <w:rPr>
          <w:rFonts w:ascii="Arial Narrow" w:hAnsi="Arial Narrow" w:cs="Helvetica"/>
          <w:color w:val="121212"/>
          <w:sz w:val="22"/>
          <w:lang w:val="es-MX" w:eastAsia="es-MX"/>
        </w:rPr>
        <w:t>por sí o por interpósita persona</w:t>
      </w:r>
      <w:r w:rsidRPr="001B152D">
        <w:rPr>
          <w:rFonts w:ascii="Arial Narrow" w:hAnsi="Arial Narrow" w:cs="Helvetica"/>
          <w:color w:val="343434"/>
          <w:sz w:val="22"/>
          <w:lang w:val="es-MX" w:eastAsia="es-MX"/>
        </w:rPr>
        <w:t xml:space="preserve">, </w:t>
      </w:r>
      <w:r w:rsidRPr="001B152D">
        <w:rPr>
          <w:rFonts w:ascii="Arial Narrow" w:hAnsi="Arial Narrow" w:cs="Helvetica"/>
          <w:color w:val="121212"/>
          <w:sz w:val="22"/>
          <w:lang w:val="es-MX" w:eastAsia="es-MX"/>
        </w:rPr>
        <w:t xml:space="preserve">hayan sido sancionadas en términos de la ley </w:t>
      </w:r>
      <w:proofErr w:type="gramStart"/>
      <w:r w:rsidRPr="001B152D">
        <w:rPr>
          <w:rFonts w:ascii="Arial Narrow" w:hAnsi="Arial Narrow" w:cs="Helvetica"/>
          <w:color w:val="121212"/>
          <w:sz w:val="22"/>
          <w:lang w:val="es-MX" w:eastAsia="es-MX"/>
        </w:rPr>
        <w:t>General  del</w:t>
      </w:r>
      <w:proofErr w:type="gramEnd"/>
      <w:r w:rsidRPr="001B152D">
        <w:rPr>
          <w:rFonts w:ascii="Arial Narrow" w:hAnsi="Arial Narrow" w:cs="Helvetica"/>
          <w:color w:val="121212"/>
          <w:sz w:val="22"/>
          <w:lang w:val="es-MX" w:eastAsia="es-MX"/>
        </w:rPr>
        <w:t xml:space="preserve"> Sistema Nacional Anticorrupción y demás normatividad aplicable.</w:t>
      </w:r>
    </w:p>
    <w:p w14:paraId="25782A36" w14:textId="77777777" w:rsidR="001B152D" w:rsidRPr="00764C99" w:rsidRDefault="001B152D" w:rsidP="00531DB2">
      <w:pPr>
        <w:autoSpaceDE w:val="0"/>
        <w:autoSpaceDN w:val="0"/>
        <w:adjustRightInd w:val="0"/>
        <w:ind w:left="851" w:hanging="567"/>
        <w:jc w:val="both"/>
        <w:rPr>
          <w:rFonts w:ascii="Arial Narrow" w:hAnsi="Arial Narrow" w:cs="Helvetica"/>
          <w:color w:val="121212"/>
          <w:sz w:val="10"/>
          <w:szCs w:val="14"/>
          <w:lang w:val="es-MX" w:eastAsia="es-MX"/>
        </w:rPr>
      </w:pPr>
    </w:p>
    <w:p w14:paraId="0DF828AB" w14:textId="37E2372D" w:rsidR="001B152D" w:rsidRDefault="001B152D" w:rsidP="00531DB2">
      <w:pPr>
        <w:autoSpaceDE w:val="0"/>
        <w:autoSpaceDN w:val="0"/>
        <w:adjustRightInd w:val="0"/>
        <w:ind w:left="851" w:hanging="567"/>
        <w:jc w:val="both"/>
        <w:rPr>
          <w:rFonts w:ascii="Arial Narrow" w:hAnsi="Arial Narrow" w:cs="Helvetica"/>
          <w:color w:val="121212"/>
          <w:sz w:val="22"/>
          <w:lang w:val="es-MX" w:eastAsia="es-MX"/>
        </w:rPr>
      </w:pPr>
      <w:r w:rsidRPr="001B152D">
        <w:rPr>
          <w:rFonts w:ascii="Arial Narrow" w:hAnsi="Arial Narrow" w:cs="Helvetica"/>
          <w:color w:val="121212"/>
          <w:sz w:val="22"/>
          <w:lang w:val="es-MX" w:eastAsia="es-MX"/>
        </w:rPr>
        <w:t xml:space="preserve">II. </w:t>
      </w:r>
      <w:r w:rsidRPr="001B152D">
        <w:rPr>
          <w:rFonts w:ascii="Arial Narrow" w:hAnsi="Arial Narrow" w:cs="Helvetica"/>
          <w:color w:val="121212"/>
          <w:sz w:val="22"/>
          <w:lang w:val="es-MX" w:eastAsia="es-MX"/>
        </w:rPr>
        <w:tab/>
        <w:t>Cuando hayan resultado responsables por la comisión de prácticas monopólicas absolutas, conforme a lo resuelto por la autoridad de competencia económica que corresponda.</w:t>
      </w:r>
    </w:p>
    <w:p w14:paraId="7C6B8A31" w14:textId="77777777" w:rsidR="002772FE" w:rsidRPr="00BA53A5" w:rsidRDefault="002772FE" w:rsidP="00531DB2">
      <w:pPr>
        <w:autoSpaceDE w:val="0"/>
        <w:autoSpaceDN w:val="0"/>
        <w:adjustRightInd w:val="0"/>
        <w:ind w:left="851" w:hanging="567"/>
        <w:jc w:val="both"/>
        <w:rPr>
          <w:rFonts w:ascii="Arial Narrow" w:hAnsi="Arial Narrow" w:cs="Helvetica"/>
          <w:color w:val="121212"/>
          <w:sz w:val="14"/>
          <w:szCs w:val="16"/>
          <w:lang w:val="es-MX" w:eastAsia="es-MX"/>
        </w:rPr>
      </w:pPr>
    </w:p>
    <w:p w14:paraId="3A669FC9" w14:textId="1A352965" w:rsidR="002772FE" w:rsidRPr="00BA53A5" w:rsidRDefault="002772FE" w:rsidP="002772FE">
      <w:pPr>
        <w:autoSpaceDE w:val="0"/>
        <w:autoSpaceDN w:val="0"/>
        <w:adjustRightInd w:val="0"/>
        <w:ind w:left="851"/>
        <w:jc w:val="both"/>
        <w:rPr>
          <w:rFonts w:ascii="Arial Narrow" w:hAnsi="Arial Narrow" w:cs="Helvetica"/>
          <w:sz w:val="22"/>
          <w:lang w:val="es-MX" w:eastAsia="es-MX"/>
        </w:rPr>
      </w:pPr>
      <w:r w:rsidRPr="00BA53A5">
        <w:rPr>
          <w:rFonts w:ascii="Arial Narrow" w:hAnsi="Arial Narrow" w:cs="Helvetica"/>
          <w:sz w:val="22"/>
          <w:lang w:val="es-MX" w:eastAsia="es-MX"/>
        </w:rPr>
        <w:t>Se entenderá por interpósita persona aquélla que, aparentando obrar por cuenta propia, interviene en un acto jurídico por encargo y en provecho de otro, cuando la persona moral que pretenda participar en un Procedimiento de Contratación haya sido creada con posterioridad a la inhabilitación impuesta, y que pretenda ser Participante de un contrato en el Procedimiento de Contratación.</w:t>
      </w:r>
    </w:p>
    <w:p w14:paraId="043CF3CD" w14:textId="77777777" w:rsidR="001B152D" w:rsidRPr="00BA53A5" w:rsidRDefault="001B152D" w:rsidP="00531DB2">
      <w:pPr>
        <w:autoSpaceDE w:val="0"/>
        <w:autoSpaceDN w:val="0"/>
        <w:adjustRightInd w:val="0"/>
        <w:ind w:left="851" w:hanging="567"/>
        <w:jc w:val="both"/>
        <w:rPr>
          <w:rFonts w:ascii="Arial Narrow" w:hAnsi="Arial Narrow" w:cs="Helvetica"/>
          <w:sz w:val="10"/>
          <w:szCs w:val="14"/>
          <w:lang w:val="es-MX" w:eastAsia="es-MX"/>
        </w:rPr>
      </w:pPr>
    </w:p>
    <w:p w14:paraId="3161C47C" w14:textId="393CC5D9" w:rsidR="001B152D" w:rsidRPr="001B152D" w:rsidRDefault="001B152D" w:rsidP="00531DB2">
      <w:pPr>
        <w:autoSpaceDE w:val="0"/>
        <w:autoSpaceDN w:val="0"/>
        <w:adjustRightInd w:val="0"/>
        <w:ind w:left="851" w:hanging="567"/>
        <w:jc w:val="both"/>
        <w:rPr>
          <w:rFonts w:ascii="Arial Narrow" w:hAnsi="Arial Narrow" w:cs="Helvetica"/>
          <w:color w:val="4D4D4D"/>
          <w:sz w:val="22"/>
          <w:lang w:val="es-MX" w:eastAsia="es-MX"/>
        </w:rPr>
      </w:pPr>
      <w:r w:rsidRPr="001B152D">
        <w:rPr>
          <w:rFonts w:ascii="Arial Narrow" w:hAnsi="Arial Narrow" w:cs="Helvetica"/>
          <w:color w:val="121212"/>
          <w:sz w:val="22"/>
          <w:lang w:val="es-MX" w:eastAsia="es-MX"/>
        </w:rPr>
        <w:t xml:space="preserve">III. </w:t>
      </w:r>
      <w:r w:rsidRPr="001B152D">
        <w:rPr>
          <w:rFonts w:ascii="Arial Narrow" w:hAnsi="Arial Narrow" w:cs="Helvetica"/>
          <w:color w:val="121212"/>
          <w:sz w:val="22"/>
          <w:lang w:val="es-MX" w:eastAsia="es-MX"/>
        </w:rPr>
        <w:tab/>
        <w:t>Cuando hayan resultado ganadoras o adjudicadas en un Procedimiento de Contratación</w:t>
      </w:r>
      <w:r w:rsidR="002772FE">
        <w:rPr>
          <w:rFonts w:ascii="Arial Narrow" w:hAnsi="Arial Narrow" w:cs="Helvetica"/>
          <w:color w:val="121212"/>
          <w:sz w:val="22"/>
          <w:lang w:val="es-MX" w:eastAsia="es-MX"/>
        </w:rPr>
        <w:t xml:space="preserve">, </w:t>
      </w:r>
      <w:r w:rsidR="002772FE" w:rsidRPr="002772FE">
        <w:rPr>
          <w:rFonts w:ascii="Arial Narrow" w:hAnsi="Arial Narrow" w:cs="Helvetica"/>
          <w:color w:val="121212"/>
          <w:sz w:val="22"/>
          <w:lang w:val="es-MX" w:eastAsia="es-MX"/>
        </w:rPr>
        <w:t>de un Contrato Específico o seleccionados durante un proceso de</w:t>
      </w:r>
      <w:r w:rsidRPr="001B152D">
        <w:rPr>
          <w:rFonts w:ascii="Arial Narrow" w:hAnsi="Arial Narrow" w:cs="Helvetica"/>
          <w:color w:val="121212"/>
          <w:sz w:val="22"/>
          <w:lang w:val="es-MX" w:eastAsia="es-MX"/>
        </w:rPr>
        <w:t xml:space="preserve"> </w:t>
      </w:r>
      <w:r w:rsidR="002772FE" w:rsidRPr="002772FE">
        <w:rPr>
          <w:rFonts w:ascii="Arial Narrow" w:hAnsi="Arial Narrow" w:cs="Helvetica"/>
          <w:color w:val="121212"/>
          <w:sz w:val="22"/>
          <w:lang w:val="es-MX" w:eastAsia="es-MX"/>
        </w:rPr>
        <w:t>concertación de una Alianza Contractual, tramitado por las Empresas Productivas y</w:t>
      </w:r>
      <w:r w:rsidRPr="001B152D">
        <w:rPr>
          <w:rFonts w:ascii="Arial Narrow" w:hAnsi="Arial Narrow" w:cs="Helvetica"/>
          <w:color w:val="121212"/>
          <w:sz w:val="22"/>
          <w:lang w:val="es-MX" w:eastAsia="es-MX"/>
        </w:rPr>
        <w:t xml:space="preserve"> no hayan firmado el contrato</w:t>
      </w:r>
      <w:r w:rsidR="002772FE">
        <w:rPr>
          <w:rFonts w:ascii="Arial Narrow" w:hAnsi="Arial Narrow" w:cs="Helvetica"/>
          <w:color w:val="121212"/>
          <w:sz w:val="22"/>
          <w:lang w:val="es-MX" w:eastAsia="es-MX"/>
        </w:rPr>
        <w:t xml:space="preserve">, </w:t>
      </w:r>
      <w:r w:rsidR="002772FE" w:rsidRPr="002772FE">
        <w:rPr>
          <w:rFonts w:ascii="Arial Narrow" w:hAnsi="Arial Narrow" w:cs="Helvetica"/>
          <w:color w:val="121212"/>
          <w:sz w:val="22"/>
          <w:lang w:val="es-MX" w:eastAsia="es-MX"/>
        </w:rPr>
        <w:t>Contrato Específico o Alianza Contractual concertado</w:t>
      </w:r>
      <w:r w:rsidR="002772FE">
        <w:rPr>
          <w:rFonts w:ascii="Arial Narrow" w:hAnsi="Arial Narrow" w:cs="Helvetica"/>
          <w:color w:val="121212"/>
          <w:sz w:val="22"/>
          <w:lang w:val="es-MX" w:eastAsia="es-MX"/>
        </w:rPr>
        <w:t>,</w:t>
      </w:r>
      <w:r w:rsidRPr="001B152D">
        <w:rPr>
          <w:rFonts w:ascii="Arial Narrow" w:hAnsi="Arial Narrow" w:cs="Helvetica"/>
          <w:color w:val="121212"/>
          <w:sz w:val="22"/>
          <w:lang w:val="es-MX" w:eastAsia="es-MX"/>
        </w:rPr>
        <w:t xml:space="preserve"> por causas imputables a ellas</w:t>
      </w:r>
      <w:r w:rsidRPr="001B152D">
        <w:rPr>
          <w:rFonts w:ascii="Arial Narrow" w:hAnsi="Arial Narrow" w:cs="Helvetica"/>
          <w:color w:val="343434"/>
          <w:sz w:val="22"/>
          <w:lang w:val="es-MX" w:eastAsia="es-MX"/>
        </w:rPr>
        <w:t xml:space="preserve">; </w:t>
      </w:r>
      <w:r w:rsidRPr="001B152D">
        <w:rPr>
          <w:rFonts w:ascii="Arial Narrow" w:hAnsi="Arial Narrow" w:cs="Helvetica"/>
          <w:color w:val="121212"/>
          <w:sz w:val="22"/>
          <w:lang w:val="es-MX" w:eastAsia="es-MX"/>
        </w:rPr>
        <w:t>la abstención prevalecerá por un periodo de un año, contado a partir del momento en el que debió haber firmado el contrato</w:t>
      </w:r>
      <w:r w:rsidR="002772FE">
        <w:rPr>
          <w:rFonts w:ascii="Arial Narrow" w:hAnsi="Arial Narrow" w:cs="Helvetica"/>
          <w:color w:val="121212"/>
          <w:sz w:val="22"/>
          <w:lang w:val="es-MX" w:eastAsia="es-MX"/>
        </w:rPr>
        <w:t xml:space="preserve">, </w:t>
      </w:r>
      <w:r w:rsidR="002772FE" w:rsidRPr="002772FE">
        <w:rPr>
          <w:rFonts w:ascii="Arial Narrow" w:hAnsi="Arial Narrow" w:cs="Helvetica"/>
          <w:color w:val="121212"/>
          <w:sz w:val="22"/>
          <w:lang w:val="es-MX" w:eastAsia="es-MX"/>
        </w:rPr>
        <w:t>Contrato Específico o Alianza Contractual</w:t>
      </w:r>
      <w:r w:rsidRPr="001B152D">
        <w:rPr>
          <w:rFonts w:ascii="Arial Narrow" w:hAnsi="Arial Narrow" w:cs="Helvetica"/>
          <w:color w:val="4D4D4D"/>
          <w:sz w:val="22"/>
          <w:lang w:val="es-MX" w:eastAsia="es-MX"/>
        </w:rPr>
        <w:t>.</w:t>
      </w:r>
    </w:p>
    <w:p w14:paraId="0EBB87B1" w14:textId="77777777" w:rsidR="001B152D" w:rsidRPr="00764C99" w:rsidRDefault="001B152D" w:rsidP="00531DB2">
      <w:pPr>
        <w:autoSpaceDE w:val="0"/>
        <w:autoSpaceDN w:val="0"/>
        <w:adjustRightInd w:val="0"/>
        <w:ind w:left="851" w:hanging="567"/>
        <w:jc w:val="both"/>
        <w:rPr>
          <w:rFonts w:ascii="Arial Narrow" w:hAnsi="Arial Narrow" w:cs="Helvetica"/>
          <w:color w:val="121212"/>
          <w:sz w:val="10"/>
          <w:szCs w:val="14"/>
          <w:lang w:val="es-MX" w:eastAsia="es-MX"/>
        </w:rPr>
      </w:pPr>
    </w:p>
    <w:p w14:paraId="4B513F15" w14:textId="77777777" w:rsidR="001B152D" w:rsidRPr="001B152D" w:rsidRDefault="001B152D" w:rsidP="00531DB2">
      <w:pPr>
        <w:autoSpaceDE w:val="0"/>
        <w:autoSpaceDN w:val="0"/>
        <w:adjustRightInd w:val="0"/>
        <w:ind w:left="851" w:hanging="567"/>
        <w:jc w:val="both"/>
        <w:rPr>
          <w:rFonts w:ascii="Arial Narrow" w:hAnsi="Arial Narrow" w:cs="Helvetica"/>
          <w:color w:val="121212"/>
          <w:sz w:val="22"/>
          <w:lang w:val="es-MX" w:eastAsia="es-MX"/>
        </w:rPr>
      </w:pPr>
      <w:r w:rsidRPr="001B152D">
        <w:rPr>
          <w:rFonts w:ascii="Arial Narrow" w:hAnsi="Arial Narrow" w:cs="Helvetica"/>
          <w:color w:val="121212"/>
          <w:sz w:val="22"/>
          <w:lang w:val="es-MX" w:eastAsia="es-MX"/>
        </w:rPr>
        <w:t xml:space="preserve">IV. </w:t>
      </w:r>
      <w:r w:rsidRPr="001B152D">
        <w:rPr>
          <w:rFonts w:ascii="Arial Narrow" w:hAnsi="Arial Narrow" w:cs="Helvetica"/>
          <w:color w:val="121212"/>
          <w:sz w:val="22"/>
          <w:lang w:val="es-MX" w:eastAsia="es-MX"/>
        </w:rPr>
        <w:tab/>
        <w:t>Cuando hayan cometido robo, fraude, cohecho, o tráfico de influencia, en perjuicio de la Empresa Productiva; sus Empresas Filiales; otras empresas productivas del Estado; o cualquier otro ente público federal que ejerza recursos públicos, decretado por resolución definitiva por autoridad judicial competente en territorio nacional. El impedimento señalado prevalecerá por igual número de años según corresponda a la pena que resulte mayor de acuerdo al tipo penal, conforme a la legislación federal en materia penal que resulte aplicable, o bien por resolución firme de autoridad competente en el extranjero tratándose de delitos análogos a los señalados.</w:t>
      </w:r>
    </w:p>
    <w:p w14:paraId="06EDE1CC" w14:textId="77777777" w:rsidR="00AE7CFB" w:rsidRPr="00764C99" w:rsidRDefault="00AE7CFB" w:rsidP="00531DB2">
      <w:pPr>
        <w:ind w:left="851"/>
        <w:jc w:val="both"/>
        <w:rPr>
          <w:rFonts w:ascii="Arial Narrow" w:hAnsi="Arial Narrow" w:cs="Arial"/>
          <w:snapToGrid w:val="0"/>
          <w:sz w:val="10"/>
          <w:szCs w:val="18"/>
          <w:lang w:val="es-MX"/>
        </w:rPr>
      </w:pPr>
    </w:p>
    <w:p w14:paraId="6EFC086D" w14:textId="5EFAE613" w:rsidR="001B152D" w:rsidRPr="002772FE" w:rsidRDefault="001B152D" w:rsidP="00531DB2">
      <w:pPr>
        <w:autoSpaceDE w:val="0"/>
        <w:autoSpaceDN w:val="0"/>
        <w:adjustRightInd w:val="0"/>
        <w:ind w:left="851" w:hanging="567"/>
        <w:jc w:val="both"/>
        <w:rPr>
          <w:rFonts w:ascii="Arial Narrow" w:hAnsi="Arial Narrow" w:cs="Helvetica"/>
          <w:color w:val="121212"/>
          <w:sz w:val="22"/>
          <w:lang w:val="es-MX" w:eastAsia="es-MX"/>
        </w:rPr>
      </w:pPr>
      <w:r w:rsidRPr="00FF0C64">
        <w:rPr>
          <w:rFonts w:ascii="Arial Narrow" w:hAnsi="Arial Narrow" w:cs="Helvetica"/>
          <w:color w:val="121212"/>
          <w:lang w:val="es-MX" w:eastAsia="es-MX"/>
        </w:rPr>
        <w:t xml:space="preserve">V. </w:t>
      </w:r>
      <w:r w:rsidRPr="00FF0C64">
        <w:rPr>
          <w:rFonts w:ascii="Arial Narrow" w:hAnsi="Arial Narrow" w:cs="Helvetica"/>
          <w:color w:val="121212"/>
          <w:lang w:val="es-MX" w:eastAsia="es-MX"/>
        </w:rPr>
        <w:tab/>
      </w:r>
      <w:r w:rsidR="0081161B" w:rsidRPr="0081161B">
        <w:rPr>
          <w:rFonts w:ascii="Arial Narrow" w:hAnsi="Arial Narrow" w:cs="Helvetica"/>
          <w:color w:val="121212"/>
          <w:sz w:val="22"/>
          <w:lang w:val="es-MX" w:eastAsia="es-MX"/>
        </w:rPr>
        <w:t>Cuando hayan cometido algún delito relacionado con delincuencia organizada o un</w:t>
      </w:r>
      <w:r w:rsidR="0081161B">
        <w:rPr>
          <w:rFonts w:ascii="Arial Narrow" w:hAnsi="Arial Narrow" w:cs="Helvetica"/>
          <w:color w:val="121212"/>
          <w:sz w:val="22"/>
          <w:lang w:val="es-MX" w:eastAsia="es-MX"/>
        </w:rPr>
        <w:t xml:space="preserve"> </w:t>
      </w:r>
      <w:r w:rsidR="0081161B" w:rsidRPr="0081161B">
        <w:rPr>
          <w:rFonts w:ascii="Arial Narrow" w:hAnsi="Arial Narrow" w:cs="Helvetica"/>
          <w:color w:val="121212"/>
          <w:sz w:val="22"/>
          <w:lang w:val="es-MX" w:eastAsia="es-MX"/>
        </w:rPr>
        <w:t>delito previsto en el Código Fiscal de la Federación, decretado por resolución definitiva</w:t>
      </w:r>
      <w:r w:rsidRPr="002772FE">
        <w:rPr>
          <w:rFonts w:ascii="Arial Narrow" w:hAnsi="Arial Narrow" w:cs="Helvetica"/>
          <w:color w:val="121212"/>
          <w:sz w:val="22"/>
          <w:lang w:val="es-MX" w:eastAsia="es-MX"/>
        </w:rPr>
        <w:t xml:space="preserve">, </w:t>
      </w:r>
      <w:r w:rsidR="002772FE" w:rsidRPr="002772FE">
        <w:rPr>
          <w:rFonts w:ascii="Arial Narrow" w:hAnsi="Arial Narrow" w:cs="Helvetica"/>
          <w:color w:val="121212"/>
          <w:sz w:val="22"/>
          <w:lang w:val="es-MX" w:eastAsia="es-MX"/>
        </w:rPr>
        <w:t>por autoridad judicial competente en territorio nacional</w:t>
      </w:r>
      <w:r w:rsidR="0081161B">
        <w:rPr>
          <w:rFonts w:ascii="Arial Narrow" w:hAnsi="Arial Narrow" w:cs="Helvetica"/>
          <w:color w:val="121212"/>
          <w:sz w:val="22"/>
          <w:lang w:val="es-MX" w:eastAsia="es-MX"/>
        </w:rPr>
        <w:t xml:space="preserve">, </w:t>
      </w:r>
      <w:r w:rsidR="0081161B" w:rsidRPr="0081161B">
        <w:rPr>
          <w:rFonts w:ascii="Arial Narrow" w:hAnsi="Arial Narrow" w:cs="Helvetica"/>
          <w:color w:val="121212"/>
          <w:sz w:val="22"/>
          <w:lang w:val="es-MX" w:eastAsia="es-MX"/>
        </w:rPr>
        <w:t>aun cuando éste no haya sido en perjuicio de la Empresa Productiva, sus Empresas Filiales, otras empresas productivas del Estado, o cualquier otro ente público federal que ejerza recursos públicos.</w:t>
      </w:r>
      <w:r w:rsidR="002772FE" w:rsidRPr="002772FE">
        <w:rPr>
          <w:rFonts w:ascii="Arial Narrow" w:hAnsi="Arial Narrow" w:cs="Helvetica"/>
          <w:color w:val="121212"/>
          <w:sz w:val="22"/>
          <w:lang w:val="es-MX" w:eastAsia="es-MX"/>
        </w:rPr>
        <w:t xml:space="preserve"> El</w:t>
      </w:r>
      <w:r w:rsidRPr="002772FE">
        <w:rPr>
          <w:rFonts w:ascii="Arial Narrow" w:hAnsi="Arial Narrow" w:cs="Helvetica"/>
          <w:color w:val="121212"/>
          <w:sz w:val="22"/>
          <w:lang w:val="es-MX" w:eastAsia="es-MX"/>
        </w:rPr>
        <w:t xml:space="preserve"> impedimento señalado prevalecerá por igual número de años según corresponda a la pena que resulte mayor </w:t>
      </w:r>
      <w:proofErr w:type="gramStart"/>
      <w:r w:rsidRPr="002772FE">
        <w:rPr>
          <w:rFonts w:ascii="Arial Narrow" w:hAnsi="Arial Narrow" w:cs="Helvetica"/>
          <w:color w:val="121212"/>
          <w:sz w:val="22"/>
          <w:lang w:val="es-MX" w:eastAsia="es-MX"/>
        </w:rPr>
        <w:t>de acuerdo al</w:t>
      </w:r>
      <w:proofErr w:type="gramEnd"/>
      <w:r w:rsidRPr="002772FE">
        <w:rPr>
          <w:rFonts w:ascii="Arial Narrow" w:hAnsi="Arial Narrow" w:cs="Helvetica"/>
          <w:color w:val="121212"/>
          <w:sz w:val="22"/>
          <w:lang w:val="es-MX" w:eastAsia="es-MX"/>
        </w:rPr>
        <w:t xml:space="preserve"> tipo penal, conforme a la legislación federal en materia penal que resulte aplicable, o bien, por resolución firme de autoridad competente en el extranjero tratándose de delitos análogos a los señalados.</w:t>
      </w:r>
    </w:p>
    <w:p w14:paraId="55DC3C13" w14:textId="77777777" w:rsidR="001B152D" w:rsidRPr="00764C99" w:rsidRDefault="001B152D" w:rsidP="00531DB2">
      <w:pPr>
        <w:autoSpaceDE w:val="0"/>
        <w:autoSpaceDN w:val="0"/>
        <w:adjustRightInd w:val="0"/>
        <w:ind w:left="851" w:hanging="567"/>
        <w:jc w:val="both"/>
        <w:rPr>
          <w:rFonts w:ascii="Arial Narrow" w:hAnsi="Arial Narrow" w:cs="Helvetica"/>
          <w:color w:val="121212"/>
          <w:sz w:val="10"/>
          <w:szCs w:val="10"/>
          <w:lang w:val="es-MX" w:eastAsia="es-MX"/>
        </w:rPr>
      </w:pPr>
    </w:p>
    <w:p w14:paraId="7CF9961E" w14:textId="1AEEA8E2" w:rsidR="001B152D" w:rsidRDefault="001B152D" w:rsidP="00531DB2">
      <w:pPr>
        <w:autoSpaceDE w:val="0"/>
        <w:autoSpaceDN w:val="0"/>
        <w:adjustRightInd w:val="0"/>
        <w:ind w:left="851" w:hanging="567"/>
        <w:jc w:val="both"/>
        <w:rPr>
          <w:rFonts w:ascii="Arial Narrow" w:hAnsi="Arial Narrow" w:cs="Helvetica"/>
          <w:color w:val="121212"/>
          <w:sz w:val="22"/>
          <w:szCs w:val="22"/>
          <w:lang w:val="es-MX" w:eastAsia="es-MX"/>
        </w:rPr>
      </w:pPr>
      <w:r w:rsidRPr="00CF4D9D">
        <w:rPr>
          <w:rFonts w:ascii="Arial Narrow" w:hAnsi="Arial Narrow" w:cs="Helvetica"/>
          <w:color w:val="121212"/>
          <w:sz w:val="22"/>
          <w:szCs w:val="22"/>
          <w:lang w:val="es-MX" w:eastAsia="es-MX"/>
        </w:rPr>
        <w:lastRenderedPageBreak/>
        <w:t xml:space="preserve">VI. </w:t>
      </w:r>
      <w:r w:rsidRPr="00CF4D9D">
        <w:rPr>
          <w:rFonts w:ascii="Arial Narrow" w:hAnsi="Arial Narrow" w:cs="Helvetica"/>
          <w:color w:val="121212"/>
          <w:sz w:val="22"/>
          <w:szCs w:val="22"/>
          <w:lang w:val="es-MX" w:eastAsia="es-MX"/>
        </w:rPr>
        <w:tab/>
        <w:t>Cuando por causas imputables a ellas mismas, hayan incurrido, durante el año previo al inicio del Procedimiento de Contratación, ya sea en sus instalaciones o en las de la Empresa Productiva, con motivo de la ejecución de un contrato con la Empresa Productiva, en algún accidente de trabajo con fatalidad o algún accidente industrial grave.</w:t>
      </w:r>
    </w:p>
    <w:p w14:paraId="50D1A03F" w14:textId="77777777" w:rsidR="0081161B" w:rsidRDefault="0081161B" w:rsidP="00531DB2">
      <w:pPr>
        <w:autoSpaceDE w:val="0"/>
        <w:autoSpaceDN w:val="0"/>
        <w:adjustRightInd w:val="0"/>
        <w:ind w:left="851" w:hanging="567"/>
        <w:jc w:val="both"/>
        <w:rPr>
          <w:rFonts w:ascii="Arial Narrow" w:hAnsi="Arial Narrow" w:cs="Helvetica"/>
          <w:color w:val="121212"/>
          <w:sz w:val="22"/>
          <w:szCs w:val="22"/>
          <w:lang w:val="es-MX" w:eastAsia="es-MX"/>
        </w:rPr>
      </w:pPr>
    </w:p>
    <w:p w14:paraId="2F39777F" w14:textId="14FD68EE" w:rsidR="0081161B" w:rsidRDefault="0081161B" w:rsidP="0081161B">
      <w:pPr>
        <w:autoSpaceDE w:val="0"/>
        <w:autoSpaceDN w:val="0"/>
        <w:adjustRightInd w:val="0"/>
        <w:ind w:left="851"/>
        <w:jc w:val="both"/>
        <w:rPr>
          <w:rFonts w:ascii="Arial Narrow" w:hAnsi="Arial Narrow" w:cs="Helvetica"/>
          <w:color w:val="121212"/>
          <w:sz w:val="22"/>
          <w:szCs w:val="22"/>
          <w:lang w:val="es-MX" w:eastAsia="es-MX"/>
        </w:rPr>
      </w:pPr>
      <w:r w:rsidRPr="0081161B">
        <w:rPr>
          <w:rFonts w:ascii="Arial Narrow" w:hAnsi="Arial Narrow" w:cs="Helvetica"/>
          <w:color w:val="121212"/>
          <w:sz w:val="22"/>
          <w:szCs w:val="22"/>
          <w:lang w:val="es-MX" w:eastAsia="es-MX"/>
        </w:rPr>
        <w:t>El área responsable de la seguridad industrial, salud en el trabajo y protección ambiental de Pemex, proporcionará al Área de Relación con Proveedores y Contratistas la información registrada del mes inmediato anterior, para su incorporación en la HIIP, con la finalidad de que las Áreas de Contratación, Alianzas Contractuales y Nuevos Modelos de Abastecimiento verifiquen la ocurrencia de un accidente de trabajo con fatalidad o un accidente industrial grave, respecto de los Participantes en los Procedimientos de Contratación que realicen.</w:t>
      </w:r>
    </w:p>
    <w:p w14:paraId="58AF3658" w14:textId="4256A3B8" w:rsidR="0081161B" w:rsidRDefault="0081161B" w:rsidP="0081161B">
      <w:pPr>
        <w:autoSpaceDE w:val="0"/>
        <w:autoSpaceDN w:val="0"/>
        <w:adjustRightInd w:val="0"/>
        <w:ind w:left="851"/>
        <w:jc w:val="both"/>
        <w:rPr>
          <w:rFonts w:ascii="Arial Narrow" w:hAnsi="Arial Narrow" w:cs="Helvetica"/>
          <w:color w:val="121212"/>
          <w:sz w:val="22"/>
          <w:szCs w:val="22"/>
          <w:lang w:val="es-MX" w:eastAsia="es-MX"/>
        </w:rPr>
      </w:pPr>
    </w:p>
    <w:p w14:paraId="10D3A509" w14:textId="34DA9A8A" w:rsidR="0081161B" w:rsidRDefault="0081161B" w:rsidP="0081161B">
      <w:pPr>
        <w:autoSpaceDE w:val="0"/>
        <w:autoSpaceDN w:val="0"/>
        <w:adjustRightInd w:val="0"/>
        <w:ind w:left="851"/>
        <w:jc w:val="both"/>
        <w:rPr>
          <w:rFonts w:ascii="Arial Narrow" w:hAnsi="Arial Narrow" w:cs="Helvetica"/>
          <w:color w:val="121212"/>
          <w:sz w:val="22"/>
          <w:szCs w:val="22"/>
          <w:lang w:val="es-MX" w:eastAsia="es-MX"/>
        </w:rPr>
      </w:pPr>
      <w:r w:rsidRPr="0081161B">
        <w:rPr>
          <w:rFonts w:ascii="Arial Narrow" w:hAnsi="Arial Narrow" w:cs="Helvetica"/>
          <w:color w:val="121212"/>
          <w:sz w:val="22"/>
          <w:szCs w:val="22"/>
          <w:lang w:val="es-MX" w:eastAsia="es-MX"/>
        </w:rPr>
        <w:t>En casos debidamente justificados, para garantizar la continuidad operativa, el Administrador del Proyecto entregará a las Áreas de Contratación, Alianzas Contractuales y Nuevos Modelos de Abastecimiento, la carta compromiso y el programa de reforzamiento de seguridad elaborados por el Contratista o Proveedor, a través de los cuales asume la responsabilidad y el compromiso para la prevención de accidentes industriales graves y fatalidades, dichos documentos deberán tener el visto bueno por escrito del área responsable de la seguridad industrial, salud en el trabajo</w:t>
      </w:r>
      <w:r>
        <w:rPr>
          <w:rFonts w:ascii="Arial Narrow" w:hAnsi="Arial Narrow" w:cs="Helvetica"/>
          <w:color w:val="121212"/>
          <w:sz w:val="22"/>
          <w:szCs w:val="22"/>
          <w:lang w:val="es-MX" w:eastAsia="es-MX"/>
        </w:rPr>
        <w:t xml:space="preserve"> </w:t>
      </w:r>
      <w:r w:rsidRPr="0081161B">
        <w:rPr>
          <w:rFonts w:ascii="Arial Narrow" w:hAnsi="Arial Narrow" w:cs="Helvetica"/>
          <w:color w:val="121212"/>
          <w:sz w:val="22"/>
          <w:szCs w:val="22"/>
          <w:lang w:val="es-MX" w:eastAsia="es-MX"/>
        </w:rPr>
        <w:t>y protección ambiental de Pemex y de la Empresa Productiva Subsidiaria correspondiente, a efecto de que las Áreas de Contratación, Alianzas Contractuales y Nuevos Modelos de Abastecimiento consideren las propuestas y, de ser el caso, celebren contratos con las personas que hayan cumplido con los requisitos antes</w:t>
      </w:r>
      <w:r>
        <w:rPr>
          <w:rFonts w:ascii="Arial Narrow" w:hAnsi="Arial Narrow" w:cs="Helvetica"/>
          <w:color w:val="121212"/>
          <w:sz w:val="22"/>
          <w:szCs w:val="22"/>
          <w:lang w:val="es-MX" w:eastAsia="es-MX"/>
        </w:rPr>
        <w:t xml:space="preserve"> exigidos.</w:t>
      </w:r>
    </w:p>
    <w:p w14:paraId="175CB650" w14:textId="41676644" w:rsidR="0081161B" w:rsidRDefault="0081161B" w:rsidP="0081161B">
      <w:pPr>
        <w:autoSpaceDE w:val="0"/>
        <w:autoSpaceDN w:val="0"/>
        <w:adjustRightInd w:val="0"/>
        <w:ind w:left="851"/>
        <w:jc w:val="both"/>
        <w:rPr>
          <w:rFonts w:ascii="Arial Narrow" w:hAnsi="Arial Narrow" w:cs="Helvetica"/>
          <w:color w:val="121212"/>
          <w:sz w:val="22"/>
          <w:szCs w:val="22"/>
          <w:lang w:val="es-MX" w:eastAsia="es-MX"/>
        </w:rPr>
      </w:pPr>
    </w:p>
    <w:p w14:paraId="36CB1924" w14:textId="394EC9E6" w:rsidR="0081161B" w:rsidRDefault="0081161B" w:rsidP="0081161B">
      <w:pPr>
        <w:autoSpaceDE w:val="0"/>
        <w:autoSpaceDN w:val="0"/>
        <w:adjustRightInd w:val="0"/>
        <w:ind w:left="851"/>
        <w:jc w:val="both"/>
        <w:rPr>
          <w:rFonts w:ascii="Arial Narrow" w:hAnsi="Arial Narrow" w:cs="Helvetica"/>
          <w:color w:val="121212"/>
          <w:sz w:val="22"/>
          <w:szCs w:val="22"/>
          <w:lang w:val="es-MX" w:eastAsia="es-MX"/>
        </w:rPr>
      </w:pPr>
      <w:r w:rsidRPr="0081161B">
        <w:rPr>
          <w:rFonts w:ascii="Arial Narrow" w:hAnsi="Arial Narrow" w:cs="Helvetica"/>
          <w:color w:val="121212"/>
          <w:sz w:val="22"/>
          <w:szCs w:val="22"/>
          <w:lang w:val="es-MX" w:eastAsia="es-MX"/>
        </w:rPr>
        <w:t>Para los casos en que se actualicen los supuestos previstos en las fracciones II, III y XVI del artículo 78 de la Ley, el Administrador del Proyecto o el responsable del Área Usuaria donde se haya presentado la necesidad de la Contratación, podrán considerar propuestas o celebrar contratos con personas que hayan incurrido en un accidente de trabajo con fatalidad o un accidente industrial grave dentro del periodo antes indicado, sin necesidad del visto bueno por escrito del área responsable de la seguridad industrial, salud en el trabajo y protección ambiental de Pemex ni de la Empresa Productiva Subsidiaria correspondiente, no obstante, el Proveedor o Contratista deberá entregar al Administrador del Proyecto, la carta compromiso y el programa de reforzamiento de seguridad, a través de los cuales asume la responsabilidad y el compromiso para la prevención de accidentes industriales graves y fatalidades.</w:t>
      </w:r>
    </w:p>
    <w:p w14:paraId="1EA44ED4" w14:textId="77777777" w:rsidR="00BA53A5" w:rsidRDefault="00BA53A5" w:rsidP="0081161B">
      <w:pPr>
        <w:autoSpaceDE w:val="0"/>
        <w:autoSpaceDN w:val="0"/>
        <w:adjustRightInd w:val="0"/>
        <w:ind w:left="851"/>
        <w:jc w:val="both"/>
        <w:rPr>
          <w:rFonts w:ascii="Arial Narrow" w:hAnsi="Arial Narrow" w:cs="Helvetica"/>
          <w:color w:val="121212"/>
          <w:sz w:val="22"/>
          <w:szCs w:val="22"/>
          <w:lang w:val="es-MX" w:eastAsia="es-MX"/>
        </w:rPr>
      </w:pPr>
    </w:p>
    <w:p w14:paraId="1DAC1E2F" w14:textId="46ECFF80" w:rsidR="00BA53A5" w:rsidRDefault="00BA53A5" w:rsidP="0081161B">
      <w:pPr>
        <w:autoSpaceDE w:val="0"/>
        <w:autoSpaceDN w:val="0"/>
        <w:adjustRightInd w:val="0"/>
        <w:ind w:left="851"/>
        <w:jc w:val="both"/>
        <w:rPr>
          <w:rFonts w:ascii="Arial Narrow" w:hAnsi="Arial Narrow" w:cs="Helvetica"/>
          <w:color w:val="121212"/>
          <w:sz w:val="22"/>
          <w:szCs w:val="22"/>
          <w:lang w:val="es-MX" w:eastAsia="es-MX"/>
        </w:rPr>
      </w:pPr>
      <w:r w:rsidRPr="00BA53A5">
        <w:rPr>
          <w:rFonts w:ascii="Arial Narrow" w:hAnsi="Arial Narrow" w:cs="Helvetica"/>
          <w:color w:val="121212"/>
          <w:sz w:val="22"/>
          <w:szCs w:val="22"/>
          <w:lang w:val="es-MX" w:eastAsia="es-MX"/>
        </w:rPr>
        <w:t>En los supuestos previstos en los párrafos anteriores, el Administrador del Proyecto deberá dejar constancia por escrito de la justificación fundada y motivada de considerar propuestas o celebrar contratos con personas que hayan incurrido en un accidente de trabajo con fatalidad o un accidente industrial grave, para asegurar la</w:t>
      </w:r>
      <w:r>
        <w:rPr>
          <w:rFonts w:ascii="Arial Narrow" w:hAnsi="Arial Narrow" w:cs="Helvetica"/>
          <w:color w:val="121212"/>
          <w:sz w:val="22"/>
          <w:szCs w:val="22"/>
          <w:lang w:val="es-MX" w:eastAsia="es-MX"/>
        </w:rPr>
        <w:t xml:space="preserve"> </w:t>
      </w:r>
      <w:r w:rsidRPr="00BA53A5">
        <w:rPr>
          <w:rFonts w:ascii="Arial Narrow" w:hAnsi="Arial Narrow" w:cs="Helvetica"/>
          <w:color w:val="121212"/>
          <w:sz w:val="22"/>
          <w:szCs w:val="22"/>
          <w:lang w:val="es-MX" w:eastAsia="es-MX"/>
        </w:rPr>
        <w:t>continuidad operativa;</w:t>
      </w:r>
    </w:p>
    <w:p w14:paraId="239FBACC" w14:textId="77777777" w:rsidR="00BA53A5" w:rsidRPr="0081161B" w:rsidRDefault="00BA53A5" w:rsidP="0081161B">
      <w:pPr>
        <w:autoSpaceDE w:val="0"/>
        <w:autoSpaceDN w:val="0"/>
        <w:adjustRightInd w:val="0"/>
        <w:ind w:left="851"/>
        <w:jc w:val="both"/>
        <w:rPr>
          <w:rFonts w:ascii="Arial Narrow" w:hAnsi="Arial Narrow" w:cs="Helvetica"/>
          <w:color w:val="121212"/>
          <w:sz w:val="22"/>
          <w:szCs w:val="22"/>
          <w:lang w:eastAsia="es-MX"/>
        </w:rPr>
      </w:pPr>
    </w:p>
    <w:p w14:paraId="0E00E859" w14:textId="77777777" w:rsidR="001B152D" w:rsidRPr="00764C99" w:rsidRDefault="001B152D" w:rsidP="00531DB2">
      <w:pPr>
        <w:autoSpaceDE w:val="0"/>
        <w:autoSpaceDN w:val="0"/>
        <w:adjustRightInd w:val="0"/>
        <w:ind w:left="851" w:hanging="567"/>
        <w:jc w:val="both"/>
        <w:rPr>
          <w:rFonts w:ascii="Arial Narrow" w:hAnsi="Arial Narrow" w:cs="Helvetica"/>
          <w:color w:val="121212"/>
          <w:sz w:val="10"/>
          <w:szCs w:val="10"/>
          <w:lang w:val="es-MX" w:eastAsia="es-MX"/>
        </w:rPr>
      </w:pPr>
    </w:p>
    <w:p w14:paraId="53DE6417" w14:textId="77777777" w:rsidR="001B152D" w:rsidRPr="00CF4D9D" w:rsidRDefault="001B152D" w:rsidP="00531DB2">
      <w:pPr>
        <w:autoSpaceDE w:val="0"/>
        <w:autoSpaceDN w:val="0"/>
        <w:adjustRightInd w:val="0"/>
        <w:ind w:left="851" w:hanging="567"/>
        <w:jc w:val="both"/>
        <w:rPr>
          <w:rFonts w:ascii="Arial Narrow" w:hAnsi="Arial Narrow" w:cs="Helvetica"/>
          <w:color w:val="121212"/>
          <w:sz w:val="22"/>
          <w:szCs w:val="22"/>
          <w:lang w:val="es-MX" w:eastAsia="es-MX"/>
        </w:rPr>
      </w:pPr>
      <w:r w:rsidRPr="00CF4D9D">
        <w:rPr>
          <w:rFonts w:ascii="Arial Narrow" w:hAnsi="Arial Narrow" w:cs="Helvetica"/>
          <w:color w:val="121212"/>
          <w:sz w:val="22"/>
          <w:szCs w:val="22"/>
          <w:lang w:val="es-MX" w:eastAsia="es-MX"/>
        </w:rPr>
        <w:t xml:space="preserve">VII. </w:t>
      </w:r>
      <w:r w:rsidRPr="00CF4D9D">
        <w:rPr>
          <w:rFonts w:ascii="Arial Narrow" w:hAnsi="Arial Narrow" w:cs="Helvetica"/>
          <w:color w:val="121212"/>
          <w:sz w:val="22"/>
          <w:szCs w:val="22"/>
          <w:lang w:val="es-MX" w:eastAsia="es-MX"/>
        </w:rPr>
        <w:tab/>
        <w:t xml:space="preserve">Cuando la Empresa Productiva sea condenada a realizar un pago derivado de laudo firme ordenado por las Juntas Locales o Federales de Conciliación y Arbitraje, o Tribunales Laborales, con motivo de un juicio laboral instaurado en contra de la Empresa Productiva, por los funcionarios o trabajadores del proveedor, contratista o Participante, o de sus subcontratistas, incluyendo sus beneficiarios o causahabientes, siempre y cuando el Proveedor, Contratista o Participante hayan sido </w:t>
      </w:r>
      <w:proofErr w:type="spellStart"/>
      <w:r w:rsidRPr="00CF4D9D">
        <w:rPr>
          <w:rFonts w:ascii="Arial Narrow" w:hAnsi="Arial Narrow" w:cs="Helvetica"/>
          <w:color w:val="121212"/>
          <w:sz w:val="22"/>
          <w:szCs w:val="22"/>
          <w:lang w:val="es-MX" w:eastAsia="es-MX"/>
        </w:rPr>
        <w:t>oidos</w:t>
      </w:r>
      <w:proofErr w:type="spellEnd"/>
      <w:r w:rsidRPr="00CF4D9D">
        <w:rPr>
          <w:rFonts w:ascii="Arial Narrow" w:hAnsi="Arial Narrow" w:cs="Helvetica"/>
          <w:color w:val="121212"/>
          <w:sz w:val="22"/>
          <w:szCs w:val="22"/>
          <w:lang w:val="es-MX" w:eastAsia="es-MX"/>
        </w:rPr>
        <w:t xml:space="preserve"> en juicio.</w:t>
      </w:r>
    </w:p>
    <w:p w14:paraId="15B2A452" w14:textId="77777777" w:rsidR="001B152D" w:rsidRPr="00764C99" w:rsidRDefault="001B152D" w:rsidP="00531DB2">
      <w:pPr>
        <w:autoSpaceDE w:val="0"/>
        <w:autoSpaceDN w:val="0"/>
        <w:adjustRightInd w:val="0"/>
        <w:ind w:left="851" w:hanging="567"/>
        <w:jc w:val="both"/>
        <w:rPr>
          <w:rFonts w:ascii="Arial Narrow" w:hAnsi="Arial Narrow" w:cs="Helvetica"/>
          <w:color w:val="121212"/>
          <w:sz w:val="10"/>
          <w:szCs w:val="10"/>
          <w:lang w:val="es-MX" w:eastAsia="es-MX"/>
        </w:rPr>
      </w:pPr>
      <w:r w:rsidRPr="00764C99">
        <w:rPr>
          <w:rFonts w:ascii="Arial Narrow" w:hAnsi="Arial Narrow" w:cs="Helvetica"/>
          <w:color w:val="121212"/>
          <w:sz w:val="10"/>
          <w:szCs w:val="10"/>
          <w:lang w:val="es-MX" w:eastAsia="es-MX"/>
        </w:rPr>
        <w:tab/>
      </w:r>
    </w:p>
    <w:p w14:paraId="015688BA" w14:textId="5F6B1F9C" w:rsidR="001B152D" w:rsidRDefault="001B152D" w:rsidP="00531DB2">
      <w:pPr>
        <w:autoSpaceDE w:val="0"/>
        <w:autoSpaceDN w:val="0"/>
        <w:adjustRightInd w:val="0"/>
        <w:ind w:left="851"/>
        <w:jc w:val="both"/>
        <w:rPr>
          <w:rFonts w:ascii="Arial Narrow" w:hAnsi="Arial Narrow" w:cs="Helvetica"/>
          <w:color w:val="121212"/>
          <w:sz w:val="22"/>
          <w:szCs w:val="22"/>
          <w:lang w:val="es-MX" w:eastAsia="es-MX"/>
        </w:rPr>
      </w:pPr>
      <w:r w:rsidRPr="00CF4D9D">
        <w:rPr>
          <w:rFonts w:ascii="Arial Narrow" w:hAnsi="Arial Narrow" w:cs="Helvetica"/>
          <w:color w:val="121212"/>
          <w:sz w:val="22"/>
          <w:szCs w:val="22"/>
          <w:lang w:val="es-MX" w:eastAsia="es-MX"/>
        </w:rPr>
        <w:lastRenderedPageBreak/>
        <w:t xml:space="preserve">La abstención subsistirá hasta en tanto la persona </w:t>
      </w:r>
      <w:proofErr w:type="spellStart"/>
      <w:r w:rsidRPr="00CF4D9D">
        <w:rPr>
          <w:rFonts w:ascii="Arial Narrow" w:hAnsi="Arial Narrow" w:cs="Helvetica"/>
          <w:color w:val="121212"/>
          <w:sz w:val="22"/>
          <w:szCs w:val="22"/>
          <w:lang w:val="es-MX" w:eastAsia="es-MX"/>
        </w:rPr>
        <w:t>fisica</w:t>
      </w:r>
      <w:proofErr w:type="spellEnd"/>
      <w:r w:rsidRPr="00CF4D9D">
        <w:rPr>
          <w:rFonts w:ascii="Arial Narrow" w:hAnsi="Arial Narrow" w:cs="Helvetica"/>
          <w:color w:val="121212"/>
          <w:sz w:val="22"/>
          <w:szCs w:val="22"/>
          <w:lang w:val="es-MX" w:eastAsia="es-MX"/>
        </w:rPr>
        <w:t xml:space="preserve"> o moral haya realizado el pago ordenado por las Juntas Locales o Federales de Conciliación y Arbitraje, o Tribunales Laborales.</w:t>
      </w:r>
    </w:p>
    <w:p w14:paraId="2BA87A5E" w14:textId="77777777" w:rsidR="00BA53A5" w:rsidRDefault="00BA53A5" w:rsidP="00531DB2">
      <w:pPr>
        <w:autoSpaceDE w:val="0"/>
        <w:autoSpaceDN w:val="0"/>
        <w:adjustRightInd w:val="0"/>
        <w:ind w:left="851"/>
        <w:jc w:val="both"/>
        <w:rPr>
          <w:rFonts w:ascii="Arial Narrow" w:hAnsi="Arial Narrow" w:cs="Helvetica"/>
          <w:color w:val="121212"/>
          <w:sz w:val="22"/>
          <w:szCs w:val="22"/>
          <w:lang w:val="es-MX" w:eastAsia="es-MX"/>
        </w:rPr>
      </w:pPr>
    </w:p>
    <w:p w14:paraId="5FB90AAD" w14:textId="711DFCDA" w:rsidR="00BA53A5" w:rsidRPr="00CF4D9D" w:rsidRDefault="00BA53A5" w:rsidP="00531DB2">
      <w:pPr>
        <w:autoSpaceDE w:val="0"/>
        <w:autoSpaceDN w:val="0"/>
        <w:adjustRightInd w:val="0"/>
        <w:ind w:left="851"/>
        <w:jc w:val="both"/>
        <w:rPr>
          <w:rFonts w:ascii="Arial Narrow" w:hAnsi="Arial Narrow" w:cs="Helvetica"/>
          <w:color w:val="121212"/>
          <w:sz w:val="22"/>
          <w:szCs w:val="22"/>
          <w:lang w:val="es-MX" w:eastAsia="es-MX"/>
        </w:rPr>
      </w:pPr>
      <w:r w:rsidRPr="00BA53A5">
        <w:rPr>
          <w:rFonts w:ascii="Arial Narrow" w:hAnsi="Arial Narrow" w:cs="Helvetica"/>
          <w:color w:val="121212"/>
          <w:sz w:val="22"/>
          <w:szCs w:val="22"/>
          <w:lang w:val="es-MX" w:eastAsia="es-MX"/>
        </w:rPr>
        <w:t>El Área Jurídica mantendrá informada al Área de Relación con Proveedores y</w:t>
      </w:r>
      <w:r>
        <w:rPr>
          <w:rFonts w:ascii="Arial Narrow" w:hAnsi="Arial Narrow" w:cs="Helvetica"/>
          <w:color w:val="121212"/>
          <w:sz w:val="22"/>
          <w:szCs w:val="22"/>
          <w:lang w:val="es-MX" w:eastAsia="es-MX"/>
        </w:rPr>
        <w:t xml:space="preserve"> </w:t>
      </w:r>
      <w:r w:rsidRPr="00BA53A5">
        <w:rPr>
          <w:rFonts w:ascii="Arial Narrow" w:hAnsi="Arial Narrow" w:cs="Helvetica"/>
          <w:color w:val="121212"/>
          <w:sz w:val="22"/>
          <w:szCs w:val="22"/>
          <w:lang w:val="es-MX" w:eastAsia="es-MX"/>
        </w:rPr>
        <w:t>Contratistas sobre los casos que actualicen este supuesto, a través de la HIIP;</w:t>
      </w:r>
    </w:p>
    <w:p w14:paraId="6FC7FE1E" w14:textId="77777777" w:rsidR="001B152D" w:rsidRPr="00764C99" w:rsidRDefault="001B152D" w:rsidP="00531DB2">
      <w:pPr>
        <w:autoSpaceDE w:val="0"/>
        <w:autoSpaceDN w:val="0"/>
        <w:adjustRightInd w:val="0"/>
        <w:ind w:left="851"/>
        <w:jc w:val="both"/>
        <w:rPr>
          <w:rFonts w:ascii="Arial Narrow" w:hAnsi="Arial Narrow" w:cs="Helvetica"/>
          <w:color w:val="121212"/>
          <w:sz w:val="10"/>
          <w:szCs w:val="10"/>
          <w:highlight w:val="yellow"/>
          <w:lang w:val="es-MX" w:eastAsia="es-MX"/>
        </w:rPr>
      </w:pPr>
    </w:p>
    <w:p w14:paraId="666CA7BA" w14:textId="77777777" w:rsidR="001B152D" w:rsidRPr="00CF4D9D" w:rsidRDefault="001B152D" w:rsidP="00531DB2">
      <w:pPr>
        <w:autoSpaceDE w:val="0"/>
        <w:autoSpaceDN w:val="0"/>
        <w:adjustRightInd w:val="0"/>
        <w:ind w:left="851" w:hanging="567"/>
        <w:jc w:val="both"/>
        <w:rPr>
          <w:rFonts w:ascii="Arial Narrow" w:hAnsi="Arial Narrow" w:cs="Helvetica"/>
          <w:color w:val="121212"/>
          <w:sz w:val="22"/>
          <w:szCs w:val="22"/>
          <w:lang w:val="es-MX" w:eastAsia="es-MX"/>
        </w:rPr>
      </w:pPr>
      <w:r w:rsidRPr="00CF4D9D">
        <w:rPr>
          <w:rFonts w:ascii="Arial Narrow" w:hAnsi="Arial Narrow" w:cs="Helvetica"/>
          <w:color w:val="121212"/>
          <w:sz w:val="22"/>
          <w:szCs w:val="22"/>
          <w:lang w:val="es-MX" w:eastAsia="es-MX"/>
        </w:rPr>
        <w:t xml:space="preserve">VIII. </w:t>
      </w:r>
      <w:r w:rsidRPr="00CF4D9D">
        <w:rPr>
          <w:rFonts w:ascii="Arial Narrow" w:hAnsi="Arial Narrow" w:cs="Helvetica"/>
          <w:color w:val="121212"/>
          <w:sz w:val="22"/>
          <w:szCs w:val="22"/>
          <w:lang w:val="es-MX" w:eastAsia="es-MX"/>
        </w:rPr>
        <w:tab/>
        <w:t>En caso de que se hayan presentado dos o más propuestas en un Procedimiento de Contratación a través de:</w:t>
      </w:r>
    </w:p>
    <w:p w14:paraId="716B866D" w14:textId="77777777" w:rsidR="001B152D" w:rsidRPr="00CF4D9D" w:rsidRDefault="001B152D" w:rsidP="00531DB2">
      <w:pPr>
        <w:tabs>
          <w:tab w:val="left" w:pos="993"/>
        </w:tabs>
        <w:autoSpaceDE w:val="0"/>
        <w:autoSpaceDN w:val="0"/>
        <w:adjustRightInd w:val="0"/>
        <w:ind w:left="851"/>
        <w:jc w:val="both"/>
        <w:rPr>
          <w:rFonts w:ascii="Arial Narrow" w:hAnsi="Arial Narrow" w:cs="Helvetica"/>
          <w:color w:val="121212"/>
          <w:sz w:val="22"/>
          <w:szCs w:val="22"/>
          <w:lang w:val="es-MX" w:eastAsia="es-MX"/>
        </w:rPr>
      </w:pPr>
      <w:r w:rsidRPr="00CF4D9D">
        <w:rPr>
          <w:rFonts w:ascii="Arial Narrow" w:hAnsi="Arial Narrow" w:cs="Helvetica"/>
          <w:color w:val="121212"/>
          <w:sz w:val="22"/>
          <w:szCs w:val="22"/>
          <w:lang w:val="es-MX" w:eastAsia="es-MX"/>
        </w:rPr>
        <w:t>a. Una misma persona, o</w:t>
      </w:r>
    </w:p>
    <w:p w14:paraId="4510E71A" w14:textId="77777777" w:rsidR="001B152D" w:rsidRPr="00CF4D9D" w:rsidRDefault="001B152D" w:rsidP="00531DB2">
      <w:pPr>
        <w:tabs>
          <w:tab w:val="left" w:pos="993"/>
        </w:tabs>
        <w:autoSpaceDE w:val="0"/>
        <w:autoSpaceDN w:val="0"/>
        <w:adjustRightInd w:val="0"/>
        <w:ind w:left="851"/>
        <w:jc w:val="both"/>
        <w:rPr>
          <w:rFonts w:ascii="Arial Narrow" w:hAnsi="Arial Narrow" w:cs="Helvetica"/>
          <w:color w:val="121212"/>
          <w:sz w:val="22"/>
          <w:szCs w:val="22"/>
          <w:lang w:val="es-MX" w:eastAsia="es-MX"/>
        </w:rPr>
      </w:pPr>
      <w:r w:rsidRPr="00CF4D9D">
        <w:rPr>
          <w:rFonts w:ascii="Arial Narrow" w:hAnsi="Arial Narrow" w:cs="Helvetica"/>
          <w:color w:val="121212"/>
          <w:sz w:val="22"/>
          <w:szCs w:val="22"/>
          <w:lang w:val="es-MX" w:eastAsia="es-MX"/>
        </w:rPr>
        <w:t>b. Dos o más personas y cualquiera de ellas controle a la otra, o cuando se encuentren bajo control común o que su representante sea la misma persona.</w:t>
      </w:r>
    </w:p>
    <w:p w14:paraId="347EB2AD" w14:textId="77777777" w:rsidR="001B152D" w:rsidRPr="00764C99" w:rsidRDefault="001B152D" w:rsidP="001B152D">
      <w:pPr>
        <w:tabs>
          <w:tab w:val="left" w:pos="567"/>
        </w:tabs>
        <w:autoSpaceDE w:val="0"/>
        <w:autoSpaceDN w:val="0"/>
        <w:adjustRightInd w:val="0"/>
        <w:ind w:left="567"/>
        <w:jc w:val="both"/>
        <w:rPr>
          <w:rFonts w:ascii="Arial Narrow" w:hAnsi="Arial Narrow" w:cs="Helvetica"/>
          <w:color w:val="121212"/>
          <w:sz w:val="10"/>
          <w:szCs w:val="10"/>
          <w:lang w:val="es-MX" w:eastAsia="es-MX"/>
        </w:rPr>
      </w:pPr>
    </w:p>
    <w:p w14:paraId="7B9975B4" w14:textId="403583C1" w:rsidR="001B152D" w:rsidRDefault="001B152D" w:rsidP="00531DB2">
      <w:pPr>
        <w:autoSpaceDE w:val="0"/>
        <w:autoSpaceDN w:val="0"/>
        <w:adjustRightInd w:val="0"/>
        <w:ind w:left="1134"/>
        <w:jc w:val="both"/>
        <w:rPr>
          <w:rFonts w:ascii="Arial Narrow" w:hAnsi="Arial Narrow" w:cs="Helvetica"/>
          <w:color w:val="121212"/>
          <w:sz w:val="22"/>
          <w:szCs w:val="22"/>
          <w:lang w:val="es-MX" w:eastAsia="es-MX"/>
        </w:rPr>
      </w:pPr>
      <w:r w:rsidRPr="00CF4D9D">
        <w:rPr>
          <w:rFonts w:ascii="Arial Narrow" w:hAnsi="Arial Narrow" w:cs="Helvetica"/>
          <w:color w:val="121212"/>
          <w:sz w:val="22"/>
          <w:szCs w:val="22"/>
          <w:lang w:val="es-MX" w:eastAsia="es-MX"/>
        </w:rPr>
        <w:t>El control consiste en la capacidad de dirigir o influir en la administración o políticas de la otra persona, ya sea por medio de la propiedad de acciones u otros valores con derecho a voto, o de cualquier otra manera</w:t>
      </w:r>
      <w:r w:rsidR="00BA53A5">
        <w:rPr>
          <w:rFonts w:ascii="Arial Narrow" w:hAnsi="Arial Narrow" w:cs="Helvetica"/>
          <w:color w:val="121212"/>
          <w:sz w:val="22"/>
          <w:szCs w:val="22"/>
          <w:lang w:val="es-MX" w:eastAsia="es-MX"/>
        </w:rPr>
        <w:t xml:space="preserve"> y</w:t>
      </w:r>
    </w:p>
    <w:p w14:paraId="600C5EC0" w14:textId="226D02F0" w:rsidR="00BA53A5" w:rsidRPr="00CF4D9D" w:rsidRDefault="00BA53A5" w:rsidP="00BA53A5">
      <w:pPr>
        <w:autoSpaceDE w:val="0"/>
        <w:autoSpaceDN w:val="0"/>
        <w:adjustRightInd w:val="0"/>
        <w:ind w:left="851" w:hanging="567"/>
        <w:jc w:val="both"/>
        <w:rPr>
          <w:rFonts w:ascii="Arial Narrow" w:hAnsi="Arial Narrow" w:cs="Helvetica"/>
          <w:color w:val="121212"/>
          <w:sz w:val="22"/>
          <w:szCs w:val="22"/>
          <w:lang w:val="es-MX" w:eastAsia="es-MX"/>
        </w:rPr>
      </w:pPr>
      <w:r w:rsidRPr="00BA53A5">
        <w:rPr>
          <w:rFonts w:ascii="Arial Narrow" w:hAnsi="Arial Narrow" w:cs="Helvetica"/>
          <w:color w:val="121212"/>
          <w:sz w:val="22"/>
          <w:szCs w:val="22"/>
          <w:lang w:val="es-MX" w:eastAsia="es-MX"/>
        </w:rPr>
        <w:t xml:space="preserve">IX. </w:t>
      </w:r>
      <w:r>
        <w:rPr>
          <w:rFonts w:ascii="Arial Narrow" w:hAnsi="Arial Narrow" w:cs="Helvetica"/>
          <w:color w:val="121212"/>
          <w:sz w:val="22"/>
          <w:szCs w:val="22"/>
          <w:lang w:val="es-MX" w:eastAsia="es-MX"/>
        </w:rPr>
        <w:tab/>
      </w:r>
      <w:r w:rsidRPr="00BA53A5">
        <w:rPr>
          <w:rFonts w:ascii="Arial Narrow" w:hAnsi="Arial Narrow" w:cs="Helvetica"/>
          <w:color w:val="121212"/>
          <w:sz w:val="22"/>
          <w:szCs w:val="22"/>
          <w:lang w:val="es-MX" w:eastAsia="es-MX"/>
        </w:rPr>
        <w:t>Cuando como resultado de la aplicación de la Debida Diligencia se determine la no viabilidad de celebrar acuerdos comerciales con el Tercero.</w:t>
      </w:r>
    </w:p>
    <w:p w14:paraId="494578F2" w14:textId="6E6D8E1F" w:rsidR="004648D2" w:rsidRDefault="004648D2">
      <w:pPr>
        <w:rPr>
          <w:rFonts w:ascii="Arial Narrow" w:hAnsi="Arial Narrow" w:cs="Helvetica"/>
          <w:color w:val="121212"/>
          <w:sz w:val="22"/>
          <w:szCs w:val="22"/>
          <w:lang w:val="es-MX" w:eastAsia="es-MX"/>
        </w:rPr>
      </w:pPr>
    </w:p>
    <w:p w14:paraId="5D4EE5FF" w14:textId="77777777" w:rsidR="001B152D" w:rsidRPr="00CF4D9D" w:rsidRDefault="001B152D" w:rsidP="001B152D">
      <w:pPr>
        <w:autoSpaceDE w:val="0"/>
        <w:autoSpaceDN w:val="0"/>
        <w:adjustRightInd w:val="0"/>
        <w:jc w:val="both"/>
        <w:rPr>
          <w:rFonts w:ascii="Arial Narrow" w:hAnsi="Arial Narrow" w:cs="Arial"/>
          <w:snapToGrid w:val="0"/>
          <w:sz w:val="22"/>
          <w:szCs w:val="22"/>
        </w:rPr>
      </w:pPr>
      <w:r w:rsidRPr="00CF4D9D">
        <w:rPr>
          <w:rFonts w:ascii="Arial Narrow" w:hAnsi="Arial Narrow" w:cs="Arial"/>
          <w:color w:val="121212"/>
          <w:sz w:val="22"/>
          <w:szCs w:val="22"/>
          <w:lang w:val="es-MX" w:eastAsia="es-MX"/>
        </w:rPr>
        <w:t>Asimismo, los participantes manifiestan</w:t>
      </w:r>
      <w:r w:rsidRPr="00CF4D9D">
        <w:rPr>
          <w:rFonts w:ascii="Arial Narrow" w:hAnsi="Arial Narrow" w:cs="Arial"/>
          <w:color w:val="353535"/>
          <w:sz w:val="22"/>
          <w:szCs w:val="22"/>
          <w:lang w:val="es-MX" w:eastAsia="es-MX"/>
        </w:rPr>
        <w:t xml:space="preserve"> </w:t>
      </w:r>
      <w:r w:rsidRPr="00CF4D9D">
        <w:rPr>
          <w:rFonts w:ascii="Arial Narrow" w:hAnsi="Arial Narrow" w:cs="Arial"/>
          <w:color w:val="121212"/>
          <w:sz w:val="22"/>
          <w:szCs w:val="22"/>
          <w:lang w:val="es-MX" w:eastAsia="es-MX"/>
        </w:rPr>
        <w:t>que ellos</w:t>
      </w:r>
      <w:r w:rsidRPr="00CF4D9D">
        <w:rPr>
          <w:rFonts w:ascii="Arial Narrow" w:hAnsi="Arial Narrow" w:cs="Arial"/>
          <w:color w:val="353535"/>
          <w:sz w:val="22"/>
          <w:szCs w:val="22"/>
          <w:lang w:val="es-MX" w:eastAsia="es-MX"/>
        </w:rPr>
        <w:t xml:space="preserve">, </w:t>
      </w:r>
      <w:r w:rsidRPr="00CF4D9D">
        <w:rPr>
          <w:rFonts w:ascii="Arial Narrow" w:hAnsi="Arial Narrow" w:cs="Arial"/>
          <w:color w:val="121212"/>
          <w:sz w:val="22"/>
          <w:szCs w:val="22"/>
          <w:lang w:val="es-MX" w:eastAsia="es-MX"/>
        </w:rPr>
        <w:t>sus socios y sus accionistas no bursátiles no se encuentran en alguno de los impedimentos para presentar propuestas o celebrar contratos.</w:t>
      </w:r>
    </w:p>
    <w:p w14:paraId="36DA5AE1" w14:textId="77777777" w:rsidR="004176E9" w:rsidRDefault="004176E9" w:rsidP="001B152D">
      <w:pPr>
        <w:jc w:val="both"/>
        <w:rPr>
          <w:rFonts w:ascii="Arial Narrow" w:hAnsi="Arial Narrow" w:cs="Arial"/>
          <w:snapToGrid w:val="0"/>
          <w:sz w:val="16"/>
        </w:rPr>
      </w:pPr>
    </w:p>
    <w:p w14:paraId="71DD2B26" w14:textId="5B3277FE" w:rsidR="004176E9" w:rsidRPr="00DE4C62" w:rsidRDefault="004176E9" w:rsidP="004176E9">
      <w:pPr>
        <w:ind w:right="-80"/>
        <w:jc w:val="both"/>
        <w:rPr>
          <w:rFonts w:ascii="Arial Narrow" w:hAnsi="Arial Narrow" w:cs="Arial"/>
          <w:b/>
          <w:bCs/>
          <w:snapToGrid w:val="0"/>
          <w:sz w:val="22"/>
          <w:szCs w:val="22"/>
          <w:u w:val="single"/>
        </w:rPr>
      </w:pPr>
      <w:r w:rsidRPr="00DE4C62">
        <w:rPr>
          <w:rFonts w:ascii="Arial Narrow" w:hAnsi="Arial Narrow" w:cs="Arial"/>
          <w:b/>
          <w:bCs/>
          <w:snapToGrid w:val="0"/>
          <w:sz w:val="22"/>
          <w:szCs w:val="22"/>
          <w:u w:val="single"/>
        </w:rPr>
        <w:t xml:space="preserve">Nota: (Si el participante es </w:t>
      </w:r>
      <w:r w:rsidR="008D7A91" w:rsidRPr="00DE4C62">
        <w:rPr>
          <w:rFonts w:ascii="Arial Narrow" w:hAnsi="Arial Narrow" w:cs="Arial"/>
          <w:b/>
          <w:bCs/>
          <w:snapToGrid w:val="0"/>
          <w:sz w:val="22"/>
          <w:szCs w:val="22"/>
          <w:u w:val="single"/>
        </w:rPr>
        <w:t>Persona Moral</w:t>
      </w:r>
      <w:r w:rsidRPr="00DE4C62">
        <w:rPr>
          <w:rFonts w:ascii="Arial Narrow" w:hAnsi="Arial Narrow" w:cs="Arial"/>
          <w:b/>
          <w:bCs/>
          <w:snapToGrid w:val="0"/>
          <w:sz w:val="22"/>
          <w:szCs w:val="22"/>
          <w:u w:val="single"/>
        </w:rPr>
        <w:t>, deberá incluir la siguiente manifestación):</w:t>
      </w:r>
    </w:p>
    <w:p w14:paraId="4CCD4099" w14:textId="77777777" w:rsidR="004176E9" w:rsidRPr="00710184" w:rsidRDefault="004176E9" w:rsidP="004176E9">
      <w:pPr>
        <w:ind w:right="-80"/>
        <w:jc w:val="both"/>
        <w:rPr>
          <w:rFonts w:ascii="Arial Narrow" w:hAnsi="Arial Narrow" w:cs="Arial"/>
          <w:snapToGrid w:val="0"/>
          <w:sz w:val="22"/>
          <w:szCs w:val="22"/>
        </w:rPr>
      </w:pPr>
    </w:p>
    <w:p w14:paraId="793407B8" w14:textId="77777777" w:rsidR="004176E9" w:rsidRPr="00D50CD8" w:rsidRDefault="004176E9" w:rsidP="004176E9">
      <w:pPr>
        <w:ind w:right="-80"/>
        <w:jc w:val="both"/>
        <w:rPr>
          <w:rFonts w:ascii="Arial Narrow" w:hAnsi="Arial Narrow" w:cs="Arial"/>
          <w:snapToGrid w:val="0"/>
          <w:sz w:val="22"/>
          <w:szCs w:val="22"/>
        </w:rPr>
      </w:pPr>
      <w:r w:rsidRPr="00D50CD8">
        <w:rPr>
          <w:rFonts w:ascii="Arial Narrow" w:hAnsi="Arial Narrow" w:cs="Arial"/>
          <w:snapToGrid w:val="0"/>
          <w:sz w:val="22"/>
          <w:szCs w:val="22"/>
        </w:rPr>
        <w:t xml:space="preserve">Asimismo, para efectos de lo señalado en el artículo </w:t>
      </w:r>
      <w:r w:rsidRPr="00D50CD8">
        <w:rPr>
          <w:rFonts w:ascii="Arial Narrow" w:hAnsi="Arial Narrow" w:cs="Arial"/>
          <w:b/>
          <w:bCs/>
          <w:snapToGrid w:val="0"/>
          <w:sz w:val="22"/>
          <w:szCs w:val="22"/>
        </w:rPr>
        <w:t>49 fracción IX</w:t>
      </w:r>
      <w:r w:rsidRPr="00D50CD8">
        <w:rPr>
          <w:rFonts w:ascii="Arial Narrow" w:hAnsi="Arial Narrow" w:cs="Arial"/>
          <w:snapToGrid w:val="0"/>
          <w:sz w:val="22"/>
          <w:szCs w:val="22"/>
        </w:rPr>
        <w:t xml:space="preserve"> de la Ley General de Responsabilidades Administrativas, </w:t>
      </w:r>
      <w:r w:rsidRPr="00CF4D9D">
        <w:rPr>
          <w:rFonts w:ascii="Arial Narrow" w:hAnsi="Arial Narrow" w:cs="Arial"/>
          <w:b/>
          <w:bCs/>
          <w:snapToGrid w:val="0"/>
          <w:sz w:val="22"/>
          <w:szCs w:val="22"/>
          <w:u w:val="single"/>
        </w:rPr>
        <w:t>manifiesto bajo protesta de decir verdad</w:t>
      </w:r>
      <w:r w:rsidRPr="00D50CD8">
        <w:rPr>
          <w:rFonts w:ascii="Arial Narrow" w:hAnsi="Arial Narrow" w:cs="Arial"/>
          <w:snapToGrid w:val="0"/>
          <w:sz w:val="22"/>
          <w:szCs w:val="22"/>
        </w:rPr>
        <w:t xml:space="preserve"> que los socios o accionistas que ejercen control sobre </w:t>
      </w:r>
      <w:r w:rsidRPr="00FC23DA">
        <w:rPr>
          <w:rFonts w:ascii="Arial Narrow" w:hAnsi="Arial Narrow" w:cs="Arial"/>
          <w:b/>
          <w:bCs/>
          <w:snapToGrid w:val="0"/>
          <w:color w:val="FF0000"/>
          <w:sz w:val="22"/>
        </w:rPr>
        <w:t>(</w:t>
      </w:r>
      <w:r w:rsidRPr="00FC23DA">
        <w:rPr>
          <w:rFonts w:ascii="Arial Narrow" w:hAnsi="Arial Narrow" w:cs="Arial"/>
          <w:b/>
          <w:bCs/>
          <w:snapToGrid w:val="0"/>
          <w:color w:val="FF0000"/>
          <w:sz w:val="22"/>
          <w:szCs w:val="20"/>
        </w:rPr>
        <w:t>Nombre o Razón Social</w:t>
      </w:r>
      <w:r w:rsidRPr="00FC23DA">
        <w:rPr>
          <w:rFonts w:ascii="Arial Narrow" w:hAnsi="Arial Narrow" w:cs="Arial"/>
          <w:b/>
          <w:bCs/>
          <w:snapToGrid w:val="0"/>
          <w:color w:val="FF0000"/>
        </w:rPr>
        <w:t xml:space="preserve"> </w:t>
      </w:r>
      <w:r w:rsidRPr="00FC23DA">
        <w:rPr>
          <w:rFonts w:ascii="Arial Narrow" w:hAnsi="Arial Narrow" w:cs="Arial"/>
          <w:b/>
          <w:bCs/>
          <w:snapToGrid w:val="0"/>
          <w:color w:val="FF0000"/>
          <w:sz w:val="22"/>
        </w:rPr>
        <w:t>del participante)</w:t>
      </w:r>
      <w:r w:rsidRPr="00D50CD8">
        <w:rPr>
          <w:rFonts w:ascii="Arial Narrow" w:hAnsi="Arial Narrow" w:cs="Arial"/>
          <w:snapToGrid w:val="0"/>
          <w:sz w:val="22"/>
          <w:szCs w:val="22"/>
        </w:rPr>
        <w:t>, a quien represento, no desempeña un empleo, cargo o comisión en el servicio público, o que a pesar de desempeñarlo, con la formalización del contrato correspondiente no se actualiza un Conflicto de Interés, detallándose a continuación sus nombres y Registro Federal de Contribuyentes:</w:t>
      </w:r>
    </w:p>
    <w:p w14:paraId="5C190B63" w14:textId="77777777" w:rsidR="004176E9" w:rsidRPr="00D50CD8" w:rsidRDefault="004176E9" w:rsidP="004176E9">
      <w:pPr>
        <w:ind w:right="-80"/>
        <w:jc w:val="both"/>
        <w:rPr>
          <w:rFonts w:ascii="Arial Narrow" w:hAnsi="Arial Narrow" w:cs="Arial"/>
          <w:snapToGrid w:val="0"/>
          <w:sz w:val="22"/>
          <w:szCs w:val="22"/>
        </w:rPr>
      </w:pPr>
    </w:p>
    <w:tbl>
      <w:tblPr>
        <w:tblStyle w:val="Tablaconcuadrcula"/>
        <w:tblW w:w="0" w:type="auto"/>
        <w:jc w:val="center"/>
        <w:tblLook w:val="04A0" w:firstRow="1" w:lastRow="0" w:firstColumn="1" w:lastColumn="0" w:noHBand="0" w:noVBand="1"/>
      </w:tblPr>
      <w:tblGrid>
        <w:gridCol w:w="4773"/>
        <w:gridCol w:w="5128"/>
      </w:tblGrid>
      <w:tr w:rsidR="00D50CD8" w:rsidRPr="00D50CD8" w14:paraId="3D5B0321" w14:textId="77777777" w:rsidTr="00493C9A">
        <w:trPr>
          <w:jc w:val="center"/>
        </w:trPr>
        <w:tc>
          <w:tcPr>
            <w:tcW w:w="4773" w:type="dxa"/>
          </w:tcPr>
          <w:p w14:paraId="47D6C462" w14:textId="77777777" w:rsidR="004176E9" w:rsidRPr="00D50CD8" w:rsidRDefault="004176E9" w:rsidP="00C13903">
            <w:pPr>
              <w:ind w:right="-80"/>
              <w:jc w:val="center"/>
              <w:rPr>
                <w:rFonts w:ascii="Arial Narrow" w:hAnsi="Arial Narrow" w:cs="Arial"/>
                <w:b/>
                <w:bCs/>
                <w:snapToGrid w:val="0"/>
                <w:sz w:val="22"/>
                <w:szCs w:val="22"/>
              </w:rPr>
            </w:pPr>
            <w:r w:rsidRPr="00D50CD8">
              <w:rPr>
                <w:rFonts w:ascii="Arial Narrow" w:hAnsi="Arial Narrow" w:cs="Arial"/>
                <w:b/>
                <w:bCs/>
                <w:snapToGrid w:val="0"/>
                <w:sz w:val="22"/>
                <w:szCs w:val="22"/>
              </w:rPr>
              <w:t>Nombre del socios o accionistas</w:t>
            </w:r>
          </w:p>
        </w:tc>
        <w:tc>
          <w:tcPr>
            <w:tcW w:w="5128" w:type="dxa"/>
          </w:tcPr>
          <w:p w14:paraId="1538C144" w14:textId="77777777" w:rsidR="004176E9" w:rsidRPr="00D50CD8" w:rsidRDefault="004176E9" w:rsidP="00C13903">
            <w:pPr>
              <w:ind w:right="-80"/>
              <w:jc w:val="center"/>
              <w:rPr>
                <w:rFonts w:ascii="Arial Narrow" w:hAnsi="Arial Narrow" w:cs="Arial"/>
                <w:b/>
                <w:bCs/>
                <w:snapToGrid w:val="0"/>
                <w:sz w:val="22"/>
                <w:szCs w:val="22"/>
              </w:rPr>
            </w:pPr>
            <w:r w:rsidRPr="00D50CD8">
              <w:rPr>
                <w:rFonts w:ascii="Arial Narrow" w:hAnsi="Arial Narrow" w:cs="Arial"/>
                <w:b/>
                <w:bCs/>
                <w:snapToGrid w:val="0"/>
                <w:sz w:val="22"/>
                <w:szCs w:val="22"/>
              </w:rPr>
              <w:t>Registro Federal de Contribuyentes</w:t>
            </w:r>
          </w:p>
        </w:tc>
      </w:tr>
      <w:tr w:rsidR="00D50CD8" w:rsidRPr="00D50CD8" w14:paraId="188A56C6" w14:textId="77777777" w:rsidTr="00493C9A">
        <w:trPr>
          <w:jc w:val="center"/>
        </w:trPr>
        <w:tc>
          <w:tcPr>
            <w:tcW w:w="4773" w:type="dxa"/>
          </w:tcPr>
          <w:p w14:paraId="6793D005" w14:textId="77777777" w:rsidR="004176E9" w:rsidRPr="00D50CD8" w:rsidRDefault="004176E9" w:rsidP="00C13903">
            <w:pPr>
              <w:ind w:right="-80"/>
              <w:jc w:val="both"/>
              <w:rPr>
                <w:rFonts w:ascii="Arial Narrow" w:hAnsi="Arial Narrow" w:cs="Arial"/>
                <w:snapToGrid w:val="0"/>
                <w:sz w:val="22"/>
                <w:szCs w:val="22"/>
              </w:rPr>
            </w:pPr>
          </w:p>
        </w:tc>
        <w:tc>
          <w:tcPr>
            <w:tcW w:w="5128" w:type="dxa"/>
          </w:tcPr>
          <w:p w14:paraId="2CA03126" w14:textId="77777777" w:rsidR="004176E9" w:rsidRPr="00D50CD8" w:rsidRDefault="004176E9" w:rsidP="00C13903">
            <w:pPr>
              <w:ind w:right="-80"/>
              <w:jc w:val="both"/>
              <w:rPr>
                <w:rFonts w:ascii="Arial Narrow" w:hAnsi="Arial Narrow" w:cs="Arial"/>
                <w:snapToGrid w:val="0"/>
                <w:sz w:val="22"/>
                <w:szCs w:val="22"/>
              </w:rPr>
            </w:pPr>
          </w:p>
        </w:tc>
      </w:tr>
      <w:tr w:rsidR="00D50CD8" w:rsidRPr="00D50CD8" w14:paraId="5FAD09C1" w14:textId="77777777" w:rsidTr="00493C9A">
        <w:trPr>
          <w:jc w:val="center"/>
        </w:trPr>
        <w:tc>
          <w:tcPr>
            <w:tcW w:w="4773" w:type="dxa"/>
          </w:tcPr>
          <w:p w14:paraId="0E2FA6DA" w14:textId="77777777" w:rsidR="004176E9" w:rsidRPr="00D50CD8" w:rsidRDefault="004176E9" w:rsidP="00C13903">
            <w:pPr>
              <w:ind w:right="-80"/>
              <w:jc w:val="both"/>
              <w:rPr>
                <w:rFonts w:ascii="Arial Narrow" w:hAnsi="Arial Narrow" w:cs="Arial"/>
                <w:snapToGrid w:val="0"/>
                <w:sz w:val="22"/>
                <w:szCs w:val="22"/>
              </w:rPr>
            </w:pPr>
          </w:p>
        </w:tc>
        <w:tc>
          <w:tcPr>
            <w:tcW w:w="5128" w:type="dxa"/>
          </w:tcPr>
          <w:p w14:paraId="5520A028" w14:textId="77777777" w:rsidR="004176E9" w:rsidRPr="00D50CD8" w:rsidRDefault="004176E9" w:rsidP="00C13903">
            <w:pPr>
              <w:ind w:right="-80"/>
              <w:jc w:val="both"/>
              <w:rPr>
                <w:rFonts w:ascii="Arial Narrow" w:hAnsi="Arial Narrow" w:cs="Arial"/>
                <w:snapToGrid w:val="0"/>
                <w:sz w:val="22"/>
                <w:szCs w:val="22"/>
              </w:rPr>
            </w:pPr>
          </w:p>
        </w:tc>
      </w:tr>
    </w:tbl>
    <w:p w14:paraId="0C5C082F" w14:textId="77777777" w:rsidR="004176E9" w:rsidRPr="00531DB2" w:rsidRDefault="004176E9" w:rsidP="004176E9">
      <w:pPr>
        <w:ind w:right="-79"/>
        <w:jc w:val="both"/>
        <w:rPr>
          <w:rFonts w:ascii="Arial Narrow" w:hAnsi="Arial Narrow" w:cs="Arial"/>
          <w:snapToGrid w:val="0"/>
          <w:sz w:val="18"/>
          <w:szCs w:val="18"/>
        </w:rPr>
      </w:pPr>
      <w:r w:rsidRPr="00531DB2">
        <w:rPr>
          <w:rFonts w:ascii="Arial Narrow" w:hAnsi="Arial Narrow" w:cs="Arial"/>
          <w:snapToGrid w:val="0"/>
          <w:sz w:val="18"/>
          <w:szCs w:val="18"/>
        </w:rPr>
        <w:t>Nota: Entiéndase por socio o accionista aquel que ejerce control sobre una sociedad cuando sean administradores o formen parte del consejo de administración, o bien conjunta o separadamente, directa o indirectamente, mantengan la titularidad de derechos que permitan ejercer el voto respecto de más del cincuenta por ciento del capital, tengan poder decisorio en sus asambleas, estén en posibilidades de nombrar a la mayoría de los miembros de su órgano de administración o por cualquier otro medio tengan facultades de tomar las decisiones fundamentales de dichas personas morales.</w:t>
      </w:r>
    </w:p>
    <w:p w14:paraId="41B2A919" w14:textId="77777777" w:rsidR="004176E9" w:rsidRPr="005412BD" w:rsidRDefault="004176E9" w:rsidP="004176E9">
      <w:pPr>
        <w:ind w:right="-80"/>
        <w:jc w:val="both"/>
        <w:rPr>
          <w:rFonts w:ascii="Arial Narrow" w:hAnsi="Arial Narrow" w:cs="Arial"/>
          <w:snapToGrid w:val="0"/>
          <w:sz w:val="22"/>
          <w:szCs w:val="22"/>
          <w:highlight w:val="yellow"/>
        </w:rPr>
      </w:pPr>
    </w:p>
    <w:p w14:paraId="7E0DFC7E" w14:textId="72A5D203" w:rsidR="004176E9" w:rsidRPr="00531DB2" w:rsidRDefault="004176E9" w:rsidP="004176E9">
      <w:pPr>
        <w:ind w:right="-80"/>
        <w:jc w:val="both"/>
        <w:rPr>
          <w:rFonts w:ascii="Arial Narrow" w:hAnsi="Arial Narrow" w:cs="Arial"/>
          <w:b/>
          <w:bCs/>
          <w:snapToGrid w:val="0"/>
          <w:sz w:val="22"/>
          <w:szCs w:val="22"/>
          <w:u w:val="single"/>
        </w:rPr>
      </w:pPr>
      <w:r w:rsidRPr="00531DB2">
        <w:rPr>
          <w:rFonts w:ascii="Arial Narrow" w:hAnsi="Arial Narrow" w:cs="Arial"/>
          <w:b/>
          <w:bCs/>
          <w:snapToGrid w:val="0"/>
          <w:sz w:val="22"/>
          <w:szCs w:val="22"/>
          <w:u w:val="single"/>
        </w:rPr>
        <w:t xml:space="preserve">Nota: (Si el participante es </w:t>
      </w:r>
      <w:r w:rsidR="008D7A91" w:rsidRPr="00531DB2">
        <w:rPr>
          <w:rFonts w:ascii="Arial Narrow" w:hAnsi="Arial Narrow" w:cs="Arial"/>
          <w:b/>
          <w:bCs/>
          <w:snapToGrid w:val="0"/>
          <w:sz w:val="22"/>
          <w:szCs w:val="22"/>
          <w:u w:val="single"/>
        </w:rPr>
        <w:t xml:space="preserve">Persona Física </w:t>
      </w:r>
      <w:r w:rsidRPr="00531DB2">
        <w:rPr>
          <w:rFonts w:ascii="Arial Narrow" w:hAnsi="Arial Narrow" w:cs="Arial"/>
          <w:b/>
          <w:bCs/>
          <w:snapToGrid w:val="0"/>
          <w:sz w:val="22"/>
          <w:szCs w:val="22"/>
          <w:u w:val="single"/>
        </w:rPr>
        <w:t>sin representante legal, deberá incluir la siguiente manifestación):</w:t>
      </w:r>
    </w:p>
    <w:p w14:paraId="799C7ADC" w14:textId="77777777" w:rsidR="004176E9" w:rsidRPr="00D50CD8" w:rsidRDefault="004176E9" w:rsidP="004176E9">
      <w:pPr>
        <w:ind w:right="-80"/>
        <w:jc w:val="both"/>
        <w:rPr>
          <w:rFonts w:ascii="Arial Narrow" w:hAnsi="Arial Narrow" w:cs="Arial"/>
          <w:snapToGrid w:val="0"/>
          <w:sz w:val="22"/>
          <w:szCs w:val="22"/>
        </w:rPr>
      </w:pPr>
    </w:p>
    <w:p w14:paraId="03224B54" w14:textId="476A5144" w:rsidR="004176E9" w:rsidRPr="00D50CD8" w:rsidRDefault="004176E9" w:rsidP="004176E9">
      <w:pPr>
        <w:ind w:right="-80"/>
        <w:jc w:val="both"/>
        <w:rPr>
          <w:rFonts w:ascii="Arial Narrow" w:hAnsi="Arial Narrow" w:cs="Arial"/>
          <w:snapToGrid w:val="0"/>
          <w:sz w:val="22"/>
          <w:szCs w:val="22"/>
        </w:rPr>
      </w:pPr>
      <w:r w:rsidRPr="00D50CD8">
        <w:rPr>
          <w:rFonts w:ascii="Arial Narrow" w:hAnsi="Arial Narrow" w:cs="Arial"/>
          <w:snapToGrid w:val="0"/>
          <w:sz w:val="22"/>
          <w:szCs w:val="22"/>
        </w:rPr>
        <w:t xml:space="preserve">Asimismo, para efectos de lo señalado en el artículo </w:t>
      </w:r>
      <w:r w:rsidRPr="00D50CD8">
        <w:rPr>
          <w:rFonts w:ascii="Arial Narrow" w:hAnsi="Arial Narrow" w:cs="Arial"/>
          <w:b/>
          <w:bCs/>
          <w:snapToGrid w:val="0"/>
          <w:sz w:val="22"/>
          <w:szCs w:val="22"/>
        </w:rPr>
        <w:t>49 fracción IX</w:t>
      </w:r>
      <w:r w:rsidRPr="00D50CD8">
        <w:rPr>
          <w:rFonts w:ascii="Arial Narrow" w:hAnsi="Arial Narrow" w:cs="Arial"/>
          <w:snapToGrid w:val="0"/>
          <w:sz w:val="22"/>
          <w:szCs w:val="22"/>
        </w:rPr>
        <w:t xml:space="preserve"> de la Ley General de Responsabilidades Administrativas, </w:t>
      </w:r>
      <w:r w:rsidRPr="00CF4D9D">
        <w:rPr>
          <w:rFonts w:ascii="Arial Narrow" w:hAnsi="Arial Narrow" w:cs="Arial"/>
          <w:b/>
          <w:bCs/>
          <w:snapToGrid w:val="0"/>
          <w:sz w:val="22"/>
          <w:szCs w:val="22"/>
          <w:u w:val="single"/>
        </w:rPr>
        <w:t>manifiesto bajo protesta</w:t>
      </w:r>
      <w:r w:rsidRPr="00CF4D9D">
        <w:rPr>
          <w:rFonts w:ascii="Arial Narrow" w:hAnsi="Arial Narrow" w:cs="Arial"/>
          <w:snapToGrid w:val="0"/>
          <w:sz w:val="22"/>
          <w:szCs w:val="22"/>
          <w:u w:val="single"/>
        </w:rPr>
        <w:t xml:space="preserve"> </w:t>
      </w:r>
      <w:r w:rsidRPr="00CF4D9D">
        <w:rPr>
          <w:rFonts w:ascii="Arial Narrow" w:hAnsi="Arial Narrow" w:cs="Arial"/>
          <w:b/>
          <w:bCs/>
          <w:snapToGrid w:val="0"/>
          <w:sz w:val="22"/>
          <w:szCs w:val="22"/>
          <w:u w:val="single"/>
        </w:rPr>
        <w:t>de</w:t>
      </w:r>
      <w:r w:rsidRPr="00CF4D9D">
        <w:rPr>
          <w:rFonts w:ascii="Arial Narrow" w:hAnsi="Arial Narrow" w:cs="Arial"/>
          <w:snapToGrid w:val="0"/>
          <w:sz w:val="22"/>
          <w:szCs w:val="22"/>
          <w:u w:val="single"/>
        </w:rPr>
        <w:t xml:space="preserve"> </w:t>
      </w:r>
      <w:r w:rsidRPr="00CF4D9D">
        <w:rPr>
          <w:rFonts w:ascii="Arial Narrow" w:hAnsi="Arial Narrow" w:cs="Arial"/>
          <w:b/>
          <w:bCs/>
          <w:snapToGrid w:val="0"/>
          <w:sz w:val="22"/>
          <w:szCs w:val="22"/>
          <w:u w:val="single"/>
        </w:rPr>
        <w:t>decir</w:t>
      </w:r>
      <w:r w:rsidRPr="00CF4D9D">
        <w:rPr>
          <w:rFonts w:ascii="Arial Narrow" w:hAnsi="Arial Narrow" w:cs="Arial"/>
          <w:snapToGrid w:val="0"/>
          <w:sz w:val="22"/>
          <w:szCs w:val="22"/>
          <w:u w:val="single"/>
        </w:rPr>
        <w:t xml:space="preserve"> </w:t>
      </w:r>
      <w:r w:rsidRPr="00CF4D9D">
        <w:rPr>
          <w:rFonts w:ascii="Arial Narrow" w:hAnsi="Arial Narrow" w:cs="Arial"/>
          <w:b/>
          <w:bCs/>
          <w:snapToGrid w:val="0"/>
          <w:sz w:val="22"/>
          <w:szCs w:val="22"/>
          <w:u w:val="single"/>
        </w:rPr>
        <w:t>verdad</w:t>
      </w:r>
      <w:r w:rsidRPr="00D50CD8">
        <w:rPr>
          <w:rFonts w:ascii="Arial Narrow" w:hAnsi="Arial Narrow" w:cs="Arial"/>
          <w:snapToGrid w:val="0"/>
          <w:sz w:val="22"/>
          <w:szCs w:val="22"/>
        </w:rPr>
        <w:t xml:space="preserve"> que Yo _______________________________, con R.F.C.____________________________, no desempeño un empleo, cargo o comisión en el servicio público, o </w:t>
      </w:r>
      <w:proofErr w:type="gramStart"/>
      <w:r w:rsidRPr="00D50CD8">
        <w:rPr>
          <w:rFonts w:ascii="Arial Narrow" w:hAnsi="Arial Narrow" w:cs="Arial"/>
          <w:snapToGrid w:val="0"/>
          <w:sz w:val="22"/>
          <w:szCs w:val="22"/>
        </w:rPr>
        <w:t>que</w:t>
      </w:r>
      <w:proofErr w:type="gramEnd"/>
      <w:r w:rsidRPr="00D50CD8">
        <w:rPr>
          <w:rFonts w:ascii="Arial Narrow" w:hAnsi="Arial Narrow" w:cs="Arial"/>
          <w:snapToGrid w:val="0"/>
          <w:sz w:val="22"/>
          <w:szCs w:val="22"/>
        </w:rPr>
        <w:t xml:space="preserve"> a pesar de desempeñarlo, con la formalización del contrato correspondiente no se actualiza un Conflicto de Interés.</w:t>
      </w:r>
    </w:p>
    <w:p w14:paraId="55B07D4D" w14:textId="5CC8EEE2" w:rsidR="004176E9" w:rsidRDefault="004176E9" w:rsidP="001B152D">
      <w:pPr>
        <w:jc w:val="both"/>
        <w:rPr>
          <w:rFonts w:ascii="Arial Narrow" w:hAnsi="Arial Narrow" w:cs="Arial"/>
          <w:snapToGrid w:val="0"/>
          <w:sz w:val="16"/>
        </w:rPr>
      </w:pPr>
    </w:p>
    <w:p w14:paraId="238148EB" w14:textId="53C9E31B" w:rsidR="00414404" w:rsidRPr="00414404" w:rsidRDefault="00414404" w:rsidP="00414404">
      <w:pPr>
        <w:ind w:right="-80"/>
        <w:jc w:val="both"/>
        <w:rPr>
          <w:rFonts w:ascii="Arial Narrow" w:hAnsi="Arial Narrow" w:cs="Arial"/>
          <w:b/>
          <w:bCs/>
          <w:snapToGrid w:val="0"/>
          <w:sz w:val="22"/>
          <w:szCs w:val="22"/>
          <w:u w:val="single"/>
        </w:rPr>
      </w:pPr>
      <w:r w:rsidRPr="00414404">
        <w:rPr>
          <w:rFonts w:ascii="Arial Narrow" w:hAnsi="Arial Narrow" w:cs="Arial"/>
          <w:b/>
          <w:bCs/>
          <w:snapToGrid w:val="0"/>
          <w:sz w:val="22"/>
          <w:szCs w:val="22"/>
          <w:u w:val="single"/>
        </w:rPr>
        <w:t>Este párrafo aplica para los dos tipos de persona:</w:t>
      </w:r>
    </w:p>
    <w:p w14:paraId="6B2D325C" w14:textId="77777777" w:rsidR="001B152D" w:rsidRPr="001B152D" w:rsidRDefault="001B152D" w:rsidP="001B152D">
      <w:pPr>
        <w:ind w:right="-80"/>
        <w:jc w:val="both"/>
        <w:rPr>
          <w:rFonts w:ascii="Arial Narrow" w:hAnsi="Arial Narrow" w:cs="Arial"/>
          <w:snapToGrid w:val="0"/>
          <w:sz w:val="22"/>
        </w:rPr>
      </w:pPr>
      <w:r w:rsidRPr="001B152D">
        <w:rPr>
          <w:rFonts w:ascii="Arial Narrow" w:hAnsi="Arial Narrow" w:cs="Arial"/>
          <w:snapToGrid w:val="0"/>
          <w:sz w:val="22"/>
        </w:rPr>
        <w:lastRenderedPageBreak/>
        <w:t>De conformidad con lo que señalan las recomendaciones de los Lineamientos para Combatir la Colusión entre Oferentes en la Contratación Pública, emitidos por el Consejo de la OCDE, en nombre (</w:t>
      </w:r>
      <w:r w:rsidRPr="004176E9">
        <w:rPr>
          <w:rFonts w:ascii="Arial Narrow" w:hAnsi="Arial Narrow" w:cs="Arial"/>
          <w:b/>
          <w:bCs/>
          <w:snapToGrid w:val="0"/>
          <w:color w:val="FF0000"/>
          <w:sz w:val="22"/>
          <w:szCs w:val="20"/>
        </w:rPr>
        <w:t>Nombre o Razón Social</w:t>
      </w:r>
      <w:r w:rsidRPr="004176E9">
        <w:rPr>
          <w:rFonts w:ascii="Arial Narrow" w:hAnsi="Arial Narrow" w:cs="Arial"/>
          <w:b/>
          <w:snapToGrid w:val="0"/>
          <w:color w:val="FF0000"/>
        </w:rPr>
        <w:t xml:space="preserve"> </w:t>
      </w:r>
      <w:r w:rsidRPr="004176E9">
        <w:rPr>
          <w:rFonts w:ascii="Arial Narrow" w:hAnsi="Arial Narrow" w:cs="Arial"/>
          <w:b/>
          <w:snapToGrid w:val="0"/>
          <w:color w:val="FF0000"/>
          <w:sz w:val="22"/>
        </w:rPr>
        <w:t>del participante</w:t>
      </w:r>
      <w:r w:rsidRPr="001B152D">
        <w:rPr>
          <w:rFonts w:ascii="Arial Narrow" w:hAnsi="Arial Narrow" w:cs="Arial"/>
          <w:snapToGrid w:val="0"/>
          <w:sz w:val="22"/>
        </w:rPr>
        <w:t>), a quien represento, manifiesto bajo protesta de decir verdad que la oferta presentada es y será auténtica, que no ha habido práctica de colusión y que se ha realizado con la intención de aceptar el contrato en caso de adjudicación.</w:t>
      </w:r>
    </w:p>
    <w:p w14:paraId="3FF1F13A" w14:textId="77777777" w:rsidR="001B152D" w:rsidRPr="001B152D" w:rsidRDefault="001B152D" w:rsidP="001B152D">
      <w:pPr>
        <w:ind w:right="-80"/>
        <w:jc w:val="both"/>
        <w:rPr>
          <w:rFonts w:ascii="Arial Narrow" w:hAnsi="Arial Narrow" w:cs="Arial"/>
          <w:snapToGrid w:val="0"/>
          <w:sz w:val="16"/>
        </w:rPr>
      </w:pPr>
    </w:p>
    <w:p w14:paraId="6DD86120" w14:textId="77777777" w:rsidR="0017546F" w:rsidRPr="00445ABA" w:rsidRDefault="0017546F"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b/>
          <w:bCs/>
        </w:rPr>
      </w:pPr>
      <w:r w:rsidRPr="00445ABA">
        <w:rPr>
          <w:rFonts w:ascii="Arial Narrow" w:hAnsi="Arial Narrow" w:cs="Arial"/>
          <w:b/>
          <w:bCs/>
        </w:rPr>
        <w:t>Protesto lo necesario</w:t>
      </w:r>
    </w:p>
    <w:p w14:paraId="24F6AA50" w14:textId="77777777" w:rsidR="00531DB2" w:rsidRDefault="00531DB2"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rPr>
      </w:pPr>
    </w:p>
    <w:p w14:paraId="61C7F83C" w14:textId="77777777" w:rsidR="00764C99" w:rsidRPr="00DA0FAA" w:rsidRDefault="00764C99"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Arial Narrow" w:hAnsi="Arial Narrow" w:cs="Arial"/>
        </w:rPr>
      </w:pPr>
    </w:p>
    <w:p w14:paraId="1CDCAF43" w14:textId="77777777" w:rsidR="0017546F" w:rsidRPr="00DA0FAA" w:rsidRDefault="0017546F" w:rsidP="0017546F">
      <w:pPr>
        <w:jc w:val="center"/>
        <w:rPr>
          <w:rFonts w:ascii="Arial Narrow" w:hAnsi="Arial Narrow" w:cs="Arial"/>
        </w:rPr>
      </w:pPr>
      <w:r w:rsidRPr="00DA0FAA">
        <w:rPr>
          <w:rFonts w:ascii="Arial Narrow" w:hAnsi="Arial Narrow" w:cs="Arial"/>
          <w:b/>
        </w:rPr>
        <w:t>[Nombre del participante]</w:t>
      </w:r>
    </w:p>
    <w:p w14:paraId="549D1745" w14:textId="4DCD4E82" w:rsidR="001F030B" w:rsidRPr="00863972" w:rsidRDefault="0017546F" w:rsidP="00393A26">
      <w:pPr>
        <w:pStyle w:val="ROMANOS"/>
        <w:spacing w:line="216" w:lineRule="exact"/>
        <w:ind w:left="547" w:hanging="547"/>
        <w:jc w:val="center"/>
        <w:rPr>
          <w:rFonts w:ascii="Arial Narrow" w:hAnsi="Arial Narrow" w:cs="Arial"/>
          <w:b/>
          <w:sz w:val="22"/>
          <w:szCs w:val="22"/>
        </w:rPr>
      </w:pPr>
      <w:r w:rsidRPr="00892004">
        <w:rPr>
          <w:rFonts w:ascii="Arial Narrow" w:hAnsi="Arial Narrow" w:cs="Arial"/>
          <w:b/>
        </w:rPr>
        <w:t xml:space="preserve">[Nombre y firma de la persona física o </w:t>
      </w:r>
      <w:r w:rsidR="00A2731B" w:rsidRPr="00892004">
        <w:rPr>
          <w:rFonts w:ascii="Arial Narrow" w:hAnsi="Arial Narrow" w:cs="Arial"/>
          <w:b/>
          <w:szCs w:val="18"/>
        </w:rPr>
        <w:t>Apoderado/</w:t>
      </w:r>
      <w:r w:rsidR="00E07A61" w:rsidRPr="00892004">
        <w:rPr>
          <w:rFonts w:ascii="Arial Narrow" w:hAnsi="Arial Narrow" w:cs="Arial"/>
          <w:b/>
        </w:rPr>
        <w:t xml:space="preserve">Representante </w:t>
      </w:r>
      <w:r w:rsidRPr="00892004">
        <w:rPr>
          <w:rFonts w:ascii="Arial Narrow" w:hAnsi="Arial Narrow" w:cs="Arial"/>
          <w:b/>
        </w:rPr>
        <w:t>legal]</w:t>
      </w:r>
    </w:p>
    <w:p w14:paraId="097928D7" w14:textId="77777777" w:rsidR="00764C99" w:rsidRPr="00414404" w:rsidRDefault="00764C99" w:rsidP="00C97A4E">
      <w:pPr>
        <w:pStyle w:val="ROMANOS"/>
        <w:spacing w:line="216" w:lineRule="exact"/>
        <w:ind w:left="547" w:hanging="547"/>
        <w:jc w:val="left"/>
        <w:rPr>
          <w:rFonts w:ascii="Arial Narrow" w:hAnsi="Arial Narrow" w:cs="Arial"/>
          <w:snapToGrid w:val="0"/>
          <w:sz w:val="20"/>
        </w:rPr>
      </w:pPr>
    </w:p>
    <w:p w14:paraId="29929067" w14:textId="18E0F73A" w:rsidR="00C97A4E" w:rsidRPr="00414404" w:rsidRDefault="00CF4D9D" w:rsidP="00C97A4E">
      <w:pPr>
        <w:pStyle w:val="ROMANOS"/>
        <w:spacing w:line="216" w:lineRule="exact"/>
        <w:ind w:left="547" w:hanging="547"/>
        <w:jc w:val="left"/>
        <w:rPr>
          <w:rFonts w:ascii="Arial Narrow" w:hAnsi="Arial Narrow" w:cs="Arial"/>
          <w:b/>
          <w:szCs w:val="18"/>
        </w:rPr>
      </w:pPr>
      <w:r w:rsidRPr="00414404">
        <w:rPr>
          <w:rFonts w:ascii="Arial Narrow" w:hAnsi="Arial Narrow" w:cs="Arial"/>
          <w:snapToGrid w:val="0"/>
          <w:szCs w:val="18"/>
        </w:rPr>
        <w:t>NOTA</w:t>
      </w:r>
      <w:r w:rsidR="00C97A4E" w:rsidRPr="00414404">
        <w:rPr>
          <w:rFonts w:ascii="Arial Narrow" w:hAnsi="Arial Narrow" w:cs="Arial"/>
          <w:snapToGrid w:val="0"/>
          <w:szCs w:val="18"/>
        </w:rPr>
        <w:t>: Para su llenado, apegarse text</w:t>
      </w:r>
      <w:r w:rsidR="00437261" w:rsidRPr="00414404">
        <w:rPr>
          <w:rFonts w:ascii="Arial Narrow" w:hAnsi="Arial Narrow" w:cs="Arial"/>
          <w:snapToGrid w:val="0"/>
          <w:szCs w:val="18"/>
        </w:rPr>
        <w:t>u</w:t>
      </w:r>
      <w:r w:rsidR="00C97A4E" w:rsidRPr="00414404">
        <w:rPr>
          <w:rFonts w:ascii="Arial Narrow" w:hAnsi="Arial Narrow" w:cs="Arial"/>
          <w:snapToGrid w:val="0"/>
          <w:szCs w:val="18"/>
        </w:rPr>
        <w:t>almente al contenido de este formato.</w:t>
      </w:r>
    </w:p>
    <w:sectPr w:rsidR="00C97A4E" w:rsidRPr="00414404" w:rsidSect="00E1681D">
      <w:headerReference w:type="even" r:id="rId11"/>
      <w:headerReference w:type="default" r:id="rId12"/>
      <w:footerReference w:type="default" r:id="rId13"/>
      <w:headerReference w:type="first" r:id="rId14"/>
      <w:pgSz w:w="12240" w:h="15840" w:code="1"/>
      <w:pgMar w:top="1172"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F0E31" w14:textId="77777777" w:rsidR="002E7B47" w:rsidRDefault="002E7B47">
      <w:r>
        <w:separator/>
      </w:r>
    </w:p>
  </w:endnote>
  <w:endnote w:type="continuationSeparator" w:id="0">
    <w:p w14:paraId="6FF6FC98" w14:textId="77777777" w:rsidR="002E7B47" w:rsidRDefault="002E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altName w:val="Times New Roman"/>
    <w:panose1 w:val="02020603050405020304"/>
    <w:charset w:val="00"/>
    <w:family w:val="roman"/>
    <w:pitch w:val="variable"/>
    <w:sig w:usb0="00000287" w:usb1="00000000" w:usb2="00000000" w:usb3="00000000" w:csb0="0000009F" w:csb1="00000000"/>
  </w:font>
  <w:font w:name="CG Palacio (WN)">
    <w:panose1 w:val="00000000000000000000"/>
    <w:charset w:val="00"/>
    <w:family w:val="roman"/>
    <w:notTrueType/>
    <w:pitch w:val="default"/>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andara">
    <w:panose1 w:val="020E0502030303020204"/>
    <w:charset w:val="00"/>
    <w:family w:val="swiss"/>
    <w:pitch w:val="variable"/>
    <w:sig w:usb0="A00002EF" w:usb1="4000A44B" w:usb2="00000000" w:usb3="00000000" w:csb0="0000019F" w:csb1="00000000"/>
  </w:font>
  <w:font w:name="CG Omega (W1)">
    <w:panose1 w:val="00000000000000000000"/>
    <w:charset w:val="00"/>
    <w:family w:val="swiss"/>
    <w:notTrueType/>
    <w:pitch w:val="variable"/>
    <w:sig w:usb0="00000003" w:usb1="00000000" w:usb2="00000000" w:usb3="00000000" w:csb0="00000001" w:csb1="00000000"/>
  </w:font>
  <w:font w:name="EngraversGothic BT">
    <w:altName w:val="Arial"/>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85652762"/>
      <w:docPartObj>
        <w:docPartGallery w:val="Page Numbers (Bottom of Page)"/>
        <w:docPartUnique/>
      </w:docPartObj>
    </w:sdtPr>
    <w:sdtEndPr/>
    <w:sdtContent>
      <w:p w14:paraId="42E0B823" w14:textId="45FDD4A6" w:rsidR="003512A4" w:rsidRDefault="00BD5CC9" w:rsidP="003512A4">
        <w:pPr>
          <w:pStyle w:val="Piedepgina"/>
          <w:jc w:val="right"/>
        </w:pPr>
        <w:r>
          <w:fldChar w:fldCharType="begin"/>
        </w:r>
        <w:r w:rsidR="00984AC2">
          <w:instrText>PAGE   \* MERGEFORMAT</w:instrText>
        </w:r>
        <w:r>
          <w:fldChar w:fldCharType="separate"/>
        </w:r>
        <w:r w:rsidR="00EA21AE">
          <w:rPr>
            <w:noProof/>
          </w:rPr>
          <w:t>1</w:t>
        </w:r>
        <w:r>
          <w:fldChar w:fldCharType="end"/>
        </w:r>
      </w:p>
    </w:sdtContent>
  </w:sdt>
  <w:p w14:paraId="5760975B" w14:textId="596CB7B1" w:rsidR="00984AC2" w:rsidRDefault="003512A4" w:rsidP="00136D55">
    <w:pPr>
      <w:pStyle w:val="Piedepgina"/>
    </w:pPr>
    <w:proofErr w:type="spellStart"/>
    <w:r w:rsidRPr="00867D59">
      <w:rPr>
        <w:rFonts w:ascii="Arial Narrow" w:hAnsi="Arial Narrow"/>
        <w:lang w:val="es-MX"/>
      </w:rPr>
      <w:t>Rev</w:t>
    </w:r>
    <w:proofErr w:type="spellEnd"/>
    <w:r w:rsidRPr="00867D59">
      <w:rPr>
        <w:rFonts w:ascii="Arial Narrow" w:hAnsi="Arial Narrow"/>
        <w:lang w:val="es-MX"/>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7CF63" w14:textId="77777777" w:rsidR="002E7B47" w:rsidRDefault="002E7B47">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separator/>
      </w:r>
    </w:p>
  </w:footnote>
  <w:footnote w:type="continuationSeparator" w:id="0">
    <w:p w14:paraId="387B7A9E" w14:textId="77777777" w:rsidR="002E7B47" w:rsidRDefault="002E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5548B" w14:textId="0F972018" w:rsidR="008E776B" w:rsidRDefault="002E7B47">
    <w:pPr>
      <w:pStyle w:val="Encabezado"/>
    </w:pPr>
    <w:r>
      <w:rPr>
        <w:noProof/>
        <w:lang w:val="es-MX" w:eastAsia="es-MX"/>
      </w:rPr>
      <w:pict w14:anchorId="5638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093027" o:spid="_x0000_s2053" type="#_x0000_t75" style="position:absolute;margin-left:0;margin-top:0;width:505.55pt;height:673.5pt;z-index:-251651072;mso-position-horizontal:center;mso-position-horizontal-relative:margin;mso-position-vertical:center;mso-position-vertical-relative:margin" o:allowincell="f">
          <v:imagedata r:id="rId1" o:title="Blanco" gain="19661f" blacklevel="22938f"/>
          <w10:wrap anchorx="margin" anchory="margin"/>
        </v:shape>
      </w:pict>
    </w:r>
    <w:r w:rsidR="008A7FBF">
      <w:rPr>
        <w:noProof/>
        <w:lang w:val="en-US" w:eastAsia="en-US"/>
      </w:rPr>
      <mc:AlternateContent>
        <mc:Choice Requires="wps">
          <w:drawing>
            <wp:anchor distT="0" distB="0" distL="114300" distR="114300" simplePos="0" relativeHeight="251661312" behindDoc="1" locked="0" layoutInCell="0" allowOverlap="1" wp14:anchorId="4F782FC9" wp14:editId="191D2EBF">
              <wp:simplePos x="0" y="0"/>
              <wp:positionH relativeFrom="margin">
                <wp:align>center</wp:align>
              </wp:positionH>
              <wp:positionV relativeFrom="margin">
                <wp:align>center</wp:align>
              </wp:positionV>
              <wp:extent cx="7244715" cy="1811020"/>
              <wp:effectExtent l="0" t="2066925" r="0" b="2008505"/>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44715" cy="18110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F2121A" w14:textId="77777777" w:rsidR="008A7FBF" w:rsidRDefault="008A7FBF" w:rsidP="008A7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782FC9" id="_x0000_t202" coordsize="21600,21600" o:spt="202" path="m,l,21600r21600,l21600,xe">
              <v:stroke joinstyle="miter"/>
              <v:path gradientshapeok="t" o:connecttype="rect"/>
            </v:shapetype>
            <v:shape id="WordArt 2" o:spid="_x0000_s1026" type="#_x0000_t202" style="position:absolute;margin-left:0;margin-top:0;width:570.45pt;height:142.6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" o:allowincell="f" filled="f" stroked="f">
              <v:stroke joinstyle="round"/>
              <o:lock v:ext="edit" shapetype="t"/>
              <v:textbox style="mso-fit-shape-to-text:t">
                <w:txbxContent>
                  <w:p w14:paraId="24F2121A" w14:textId="77777777" w:rsidR="008A7FBF" w:rsidRDefault="008A7FBF" w:rsidP="008A7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10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537"/>
      <w:gridCol w:w="4111"/>
      <w:gridCol w:w="3455"/>
    </w:tblGrid>
    <w:tr w:rsidR="00080077" w14:paraId="57C34F06" w14:textId="77777777" w:rsidTr="00080077">
      <w:trPr>
        <w:trHeight w:val="1246"/>
        <w:jc w:val="center"/>
      </w:trPr>
      <w:tc>
        <w:tcPr>
          <w:tcW w:w="2537" w:type="dxa"/>
          <w:tcBorders>
            <w:top w:val="double" w:sz="4" w:space="0" w:color="auto"/>
            <w:left w:val="double" w:sz="4" w:space="0" w:color="auto"/>
            <w:bottom w:val="double" w:sz="4" w:space="0" w:color="auto"/>
            <w:right w:val="double" w:sz="4" w:space="0" w:color="auto"/>
          </w:tcBorders>
          <w:vAlign w:val="center"/>
          <w:hideMark/>
        </w:tcPr>
        <w:p w14:paraId="17F765A4" w14:textId="36FA1309" w:rsidR="00080077" w:rsidRDefault="00080077" w:rsidP="00080077">
          <w:pPr>
            <w:pStyle w:val="Encabezado"/>
            <w:jc w:val="center"/>
            <w:rPr>
              <w:rFonts w:ascii="Calibri" w:hAnsi="Calibri" w:cs="Arial"/>
              <w:lang w:eastAsia="en-US"/>
            </w:rPr>
          </w:pPr>
          <w:r>
            <w:rPr>
              <w:noProof/>
              <w:sz w:val="20"/>
              <w:lang w:val="en-US" w:eastAsia="en-US"/>
            </w:rPr>
            <w:drawing>
              <wp:inline distT="0" distB="0" distL="0" distR="0" wp14:anchorId="3651CADF" wp14:editId="32B921E7">
                <wp:extent cx="1304925" cy="400050"/>
                <wp:effectExtent l="0" t="0" r="952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400050"/>
                        </a:xfrm>
                        <a:prstGeom prst="rect">
                          <a:avLst/>
                        </a:prstGeom>
                        <a:noFill/>
                        <a:ln>
                          <a:noFill/>
                        </a:ln>
                      </pic:spPr>
                    </pic:pic>
                  </a:graphicData>
                </a:graphic>
              </wp:inline>
            </w:drawing>
          </w:r>
        </w:p>
      </w:tc>
      <w:tc>
        <w:tcPr>
          <w:tcW w:w="4111" w:type="dxa"/>
          <w:tcBorders>
            <w:top w:val="double" w:sz="4" w:space="0" w:color="auto"/>
            <w:left w:val="double" w:sz="4" w:space="0" w:color="auto"/>
            <w:bottom w:val="double" w:sz="4" w:space="0" w:color="auto"/>
            <w:right w:val="double" w:sz="4" w:space="0" w:color="auto"/>
          </w:tcBorders>
          <w:vAlign w:val="center"/>
        </w:tcPr>
        <w:p w14:paraId="124A6F86" w14:textId="77777777" w:rsidR="00080077" w:rsidRPr="00E4074D" w:rsidRDefault="00080077" w:rsidP="00080077">
          <w:pPr>
            <w:jc w:val="center"/>
            <w:rPr>
              <w:rFonts w:ascii="Arial Narrow" w:hAnsi="Arial Narrow" w:cs="Arial"/>
              <w:b/>
              <w:iCs/>
              <w:sz w:val="20"/>
              <w:szCs w:val="20"/>
            </w:rPr>
          </w:pPr>
          <w:r w:rsidRPr="00E32F51">
            <w:rPr>
              <w:rFonts w:ascii="Arial" w:hAnsi="Arial" w:cs="Arial"/>
              <w:b/>
              <w:iCs/>
              <w:sz w:val="20"/>
              <w:szCs w:val="20"/>
            </w:rPr>
            <w:t>Gerencia de Contrataciones</w:t>
          </w:r>
          <w:r w:rsidRPr="00855ECC">
            <w:rPr>
              <w:rFonts w:ascii="Arial Narrow" w:hAnsi="Arial Narrow" w:cs="Arial"/>
              <w:iCs/>
              <w:sz w:val="20"/>
              <w:szCs w:val="20"/>
            </w:rPr>
            <w:t xml:space="preserve"> </w:t>
          </w:r>
          <w:r w:rsidRPr="007A1071">
            <w:rPr>
              <w:rFonts w:ascii="Arial" w:hAnsi="Arial" w:cs="Arial"/>
              <w:b/>
              <w:iCs/>
              <w:sz w:val="20"/>
              <w:szCs w:val="20"/>
            </w:rPr>
            <w:t xml:space="preserve">para </w:t>
          </w:r>
          <w:r w:rsidRPr="00E4074D">
            <w:rPr>
              <w:rFonts w:ascii="Arial Narrow" w:hAnsi="Arial Narrow" w:cs="Arial"/>
              <w:b/>
              <w:iCs/>
              <w:sz w:val="20"/>
              <w:szCs w:val="20"/>
            </w:rPr>
            <w:t>Mantenimiento, Confiabilidad y Logística Marina</w:t>
          </w:r>
        </w:p>
        <w:p w14:paraId="179B41B9" w14:textId="413F5DB0" w:rsidR="00080077" w:rsidRPr="007925E7" w:rsidRDefault="00080077" w:rsidP="00080077">
          <w:pPr>
            <w:ind w:left="22"/>
            <w:jc w:val="center"/>
            <w:rPr>
              <w:rFonts w:ascii="Arial Narrow" w:hAnsi="Arial Narrow" w:cs="Arial"/>
              <w:iCs/>
              <w:sz w:val="20"/>
              <w:szCs w:val="20"/>
            </w:rPr>
          </w:pPr>
        </w:p>
      </w:tc>
      <w:tc>
        <w:tcPr>
          <w:tcW w:w="3455" w:type="dxa"/>
          <w:tcBorders>
            <w:top w:val="double" w:sz="4" w:space="0" w:color="auto"/>
            <w:left w:val="double" w:sz="4" w:space="0" w:color="auto"/>
            <w:bottom w:val="double" w:sz="4" w:space="0" w:color="auto"/>
            <w:right w:val="double" w:sz="4" w:space="0" w:color="auto"/>
          </w:tcBorders>
          <w:vAlign w:val="center"/>
        </w:tcPr>
        <w:p w14:paraId="45C263B7" w14:textId="77777777" w:rsidR="00080077" w:rsidRPr="00D82464" w:rsidRDefault="00080077" w:rsidP="00080077">
          <w:pPr>
            <w:tabs>
              <w:tab w:val="right" w:pos="1200"/>
            </w:tabs>
            <w:suppressAutoHyphens/>
            <w:jc w:val="center"/>
            <w:rPr>
              <w:rFonts w:ascii="Arial Narrow" w:hAnsi="Arial Narrow" w:cs="Arial Narrow"/>
              <w:b/>
              <w:sz w:val="20"/>
              <w:szCs w:val="20"/>
              <w:lang w:val="es-ES_tradnl"/>
            </w:rPr>
          </w:pPr>
          <w:r w:rsidRPr="00D82464">
            <w:rPr>
              <w:rFonts w:ascii="Arial Narrow" w:hAnsi="Arial Narrow" w:cs="Arial Narrow"/>
              <w:b/>
              <w:sz w:val="20"/>
              <w:szCs w:val="20"/>
              <w:lang w:val="es-ES_tradnl"/>
            </w:rPr>
            <w:t xml:space="preserve">Sección </w:t>
          </w:r>
          <w:r>
            <w:rPr>
              <w:rFonts w:ascii="Arial Narrow" w:hAnsi="Arial Narrow" w:cs="Arial Narrow"/>
              <w:b/>
              <w:sz w:val="20"/>
              <w:szCs w:val="20"/>
              <w:lang w:val="es-ES_tradnl"/>
            </w:rPr>
            <w:t>III</w:t>
          </w:r>
        </w:p>
        <w:p w14:paraId="418E30BD" w14:textId="0893F668" w:rsidR="00080077" w:rsidRPr="009F0CE4" w:rsidRDefault="009F0CE4" w:rsidP="009F0CE4">
          <w:pPr>
            <w:tabs>
              <w:tab w:val="right" w:pos="1200"/>
            </w:tabs>
            <w:suppressAutoHyphens/>
            <w:jc w:val="center"/>
            <w:rPr>
              <w:rFonts w:ascii="Arial Narrow" w:hAnsi="Arial Narrow" w:cs="Arial Narrow"/>
              <w:b/>
              <w:sz w:val="20"/>
              <w:szCs w:val="20"/>
              <w:lang w:val="es-ES_tradnl"/>
            </w:rPr>
          </w:pPr>
          <w:r w:rsidRPr="009F0CE4">
            <w:rPr>
              <w:rFonts w:ascii="Arial Narrow" w:hAnsi="Arial Narrow" w:cs="Arial Narrow"/>
              <w:b/>
              <w:sz w:val="20"/>
              <w:szCs w:val="20"/>
              <w:lang w:val="es-ES_tradnl"/>
            </w:rPr>
            <w:t xml:space="preserve">Concurso Abierto Electrónico Internacional con TLC con plazos reducidos No. </w:t>
          </w:r>
          <w:r w:rsidR="001A000B" w:rsidRPr="001A000B">
            <w:rPr>
              <w:rFonts w:ascii="Arial Narrow" w:hAnsi="Arial Narrow" w:cs="Arial"/>
              <w:b/>
              <w:iCs/>
              <w:sz w:val="18"/>
              <w:szCs w:val="18"/>
            </w:rPr>
            <w:t>PMX-SA-PC-PEPR-CT-B-GCMCLM-823-2022-PCON-92898-1-tableros y escalones de rejillas</w:t>
          </w:r>
        </w:p>
      </w:tc>
    </w:tr>
  </w:tbl>
  <w:p w14:paraId="14DBD970" w14:textId="0560EA98" w:rsidR="00764C99" w:rsidRPr="00DA0FAA" w:rsidRDefault="002E7B47" w:rsidP="00764C99">
    <w:pPr>
      <w:jc w:val="center"/>
      <w:rPr>
        <w:rFonts w:ascii="Arial Narrow" w:hAnsi="Arial Narrow" w:cs="Arial"/>
        <w:b/>
        <w:bCs/>
        <w:sz w:val="28"/>
        <w:szCs w:val="28"/>
      </w:rPr>
    </w:pPr>
    <w:r>
      <w:rPr>
        <w:noProof/>
        <w:lang w:val="es-MX" w:eastAsia="es-MX"/>
      </w:rPr>
      <w:pict w14:anchorId="50CE2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093028" o:spid="_x0000_s2065" type="#_x0000_t75" style="position:absolute;left:0;text-align:left;margin-left:0;margin-top:0;width:505.55pt;height:673.5pt;z-index:-251640832;mso-position-horizontal:center;mso-position-horizontal-relative:margin;mso-position-vertical:center;mso-position-vertical-relative:margin" o:allowincell="f">
          <v:imagedata r:id="rId2" o:title="Blanco" gain="19661f" blacklevel="22938f"/>
          <w10:wrap anchorx="margin" anchory="margin"/>
        </v:shape>
      </w:pict>
    </w:r>
    <w:r w:rsidR="00E71BF8">
      <w:rPr>
        <w:rFonts w:ascii="Arial Narrow" w:hAnsi="Arial Narrow" w:cs="Arial"/>
        <w:b/>
        <w:bCs/>
        <w:sz w:val="28"/>
        <w:szCs w:val="28"/>
      </w:rPr>
      <w:t xml:space="preserve">Documento </w:t>
    </w:r>
    <w:r w:rsidR="00764C99" w:rsidRPr="00DA0FAA">
      <w:rPr>
        <w:rFonts w:ascii="Arial Narrow" w:hAnsi="Arial Narrow" w:cs="Arial"/>
        <w:b/>
        <w:bCs/>
        <w:sz w:val="28"/>
        <w:szCs w:val="28"/>
      </w:rPr>
      <w:t>DA-4</w:t>
    </w:r>
  </w:p>
  <w:p w14:paraId="51316146" w14:textId="73B3368D" w:rsidR="00764C99" w:rsidRPr="001B152D" w:rsidRDefault="00764C99" w:rsidP="00764C99">
    <w:pPr>
      <w:jc w:val="both"/>
      <w:rPr>
        <w:rFonts w:ascii="Arial Narrow" w:hAnsi="Arial Narrow" w:cs="Arial"/>
        <w:b/>
        <w:bCs/>
      </w:rPr>
    </w:pPr>
    <w:r w:rsidRPr="00DE4C62">
      <w:rPr>
        <w:rFonts w:ascii="Arial Narrow" w:hAnsi="Arial Narrow" w:cs="Arial"/>
        <w:b/>
        <w:bCs/>
      </w:rPr>
      <w:t xml:space="preserve">Manifiesto bajo protesta de decir verdad </w:t>
    </w:r>
    <w:r>
      <w:rPr>
        <w:rFonts w:ascii="Arial Narrow" w:hAnsi="Arial Narrow" w:cs="Arial"/>
        <w:b/>
        <w:bCs/>
      </w:rPr>
      <w:t xml:space="preserve">de </w:t>
    </w:r>
    <w:r w:rsidRPr="00DE4C62">
      <w:rPr>
        <w:rFonts w:ascii="Arial Narrow" w:hAnsi="Arial Narrow" w:cs="Arial"/>
        <w:b/>
        <w:bCs/>
      </w:rPr>
      <w:t xml:space="preserve">no encontrarse </w:t>
    </w:r>
    <w:r w:rsidR="00220B6F" w:rsidRPr="00220B6F">
      <w:rPr>
        <w:rFonts w:ascii="Arial Narrow" w:hAnsi="Arial Narrow" w:cs="Arial"/>
        <w:b/>
        <w:bCs/>
      </w:rPr>
      <w:t xml:space="preserve">el </w:t>
    </w:r>
    <w:r w:rsidR="00220B6F" w:rsidRPr="00EA21AE">
      <w:rPr>
        <w:rFonts w:ascii="Arial Narrow" w:hAnsi="Arial Narrow" w:cs="Arial"/>
        <w:b/>
        <w:bCs/>
      </w:rPr>
      <w:t>participante y, su(s) subcontratista(s)</w:t>
    </w:r>
    <w:r w:rsidR="00220B6F" w:rsidRPr="00EA21AE">
      <w:rPr>
        <w:rFonts w:ascii="Arial Narrow" w:hAnsi="Arial Narrow"/>
        <w:sz w:val="22"/>
        <w:szCs w:val="22"/>
      </w:rPr>
      <w:t xml:space="preserve"> </w:t>
    </w:r>
    <w:r w:rsidRPr="00EA21AE">
      <w:rPr>
        <w:rFonts w:ascii="Arial Narrow" w:hAnsi="Arial Narrow" w:cs="Arial"/>
        <w:b/>
        <w:bCs/>
      </w:rPr>
      <w:t xml:space="preserve">en algún supuesto de los artículos 76 fracción VI de la Ley de Petróleos Mexicanos, 10 de las DGC </w:t>
    </w:r>
    <w:r w:rsidRPr="00EA21AE">
      <w:rPr>
        <w:rFonts w:ascii="Arial Narrow" w:hAnsi="Arial Narrow" w:cs="Arial"/>
        <w:b/>
      </w:rPr>
      <w:t xml:space="preserve">y 49 fracción </w:t>
    </w:r>
    <w:r w:rsidRPr="00DE4C62">
      <w:rPr>
        <w:rFonts w:ascii="Arial Narrow" w:hAnsi="Arial Narrow" w:cs="Arial"/>
        <w:b/>
      </w:rPr>
      <w:t>IX de la Ley General de Responsabilidades Administrativas</w:t>
    </w:r>
    <w:r w:rsidRPr="00DE4C62">
      <w:rPr>
        <w:rFonts w:ascii="Arial Narrow" w:hAnsi="Arial Narrow" w:cs="Arial"/>
        <w:b/>
        <w:bCs/>
      </w:rPr>
      <w:t xml:space="preserve">; asimismo, que la oferta presentada es y será auténtica, que no ha </w:t>
    </w:r>
    <w:r w:rsidRPr="00710184">
      <w:rPr>
        <w:rFonts w:ascii="Arial Narrow" w:hAnsi="Arial Narrow" w:cs="Arial"/>
        <w:b/>
        <w:bCs/>
      </w:rPr>
      <w:t>habido práctica de colusión y que se ha realizado con la intención de aceptar el contrato, en caso de</w:t>
    </w:r>
    <w:r w:rsidRPr="001B152D">
      <w:rPr>
        <w:rFonts w:ascii="Arial Narrow" w:hAnsi="Arial Narrow" w:cs="Arial"/>
        <w:b/>
        <w:bCs/>
      </w:rPr>
      <w:t xml:space="preserve"> adjudicación.</w:t>
    </w:r>
  </w:p>
  <w:p w14:paraId="7ABB6FF2" w14:textId="77777777" w:rsidR="00345173" w:rsidRDefault="0034517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8248A" w14:textId="77777777" w:rsidR="008E776B" w:rsidRDefault="002E7B47">
    <w:pPr>
      <w:pStyle w:val="Encabezado"/>
    </w:pPr>
    <w:r>
      <w:rPr>
        <w:noProof/>
        <w:lang w:val="es-MX" w:eastAsia="es-MX"/>
      </w:rPr>
      <w:pict w14:anchorId="13B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093026" o:spid="_x0000_s2052" type="#_x0000_t75" style="position:absolute;margin-left:0;margin-top:0;width:505.55pt;height:673.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315A0"/>
    <w:multiLevelType w:val="hybridMultilevel"/>
    <w:tmpl w:val="80EA113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271E7596"/>
    <w:multiLevelType w:val="multilevel"/>
    <w:tmpl w:val="907A0544"/>
    <w:name w:val="zzmpMD3||MD3|2|1|1|4|0|37||1|0|53||1|0|0||1|0|0||1|0|0||1|0|0||1|0|0||1|0|0||1|0|0||"/>
    <w:lvl w:ilvl="0">
      <w:start w:val="1"/>
      <w:numFmt w:val="decimal"/>
      <w:suff w:val="nothing"/>
      <w:lvlText w:val="CLÁUSULA %1"/>
      <w:lvlJc w:val="left"/>
      <w:pPr>
        <w:ind w:left="0" w:firstLine="0"/>
      </w:pPr>
      <w:rPr>
        <w:rFonts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rPr>
    </w:lvl>
  </w:abstractNum>
  <w:abstractNum w:abstractNumId="5"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0A6550"/>
    <w:multiLevelType w:val="hybridMultilevel"/>
    <w:tmpl w:val="5152150A"/>
    <w:lvl w:ilvl="0" w:tplc="DC1848D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4FC74752"/>
    <w:multiLevelType w:val="hybridMultilevel"/>
    <w:tmpl w:val="ACD8554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15:restartNumberingAfterBreak="0">
    <w:nsid w:val="509B035B"/>
    <w:multiLevelType w:val="hybridMultilevel"/>
    <w:tmpl w:val="FBB86F68"/>
    <w:lvl w:ilvl="0" w:tplc="EB7A5322">
      <w:start w:val="7"/>
      <w:numFmt w:val="lowerLetter"/>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3AF2A05"/>
    <w:multiLevelType w:val="hybridMultilevel"/>
    <w:tmpl w:val="75EC43D2"/>
    <w:lvl w:ilvl="0" w:tplc="B220F744">
      <w:start w:val="10"/>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56A54713"/>
    <w:multiLevelType w:val="hybridMultilevel"/>
    <w:tmpl w:val="C180C664"/>
    <w:lvl w:ilvl="0" w:tplc="11E62BC6">
      <w:start w:val="4"/>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5A9A1512"/>
    <w:multiLevelType w:val="hybridMultilevel"/>
    <w:tmpl w:val="FBB86F68"/>
    <w:lvl w:ilvl="0" w:tplc="EB7A5322">
      <w:start w:val="7"/>
      <w:numFmt w:val="lowerLetter"/>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BB62631"/>
    <w:multiLevelType w:val="hybridMultilevel"/>
    <w:tmpl w:val="CA9092B8"/>
    <w:lvl w:ilvl="0" w:tplc="EE90BB36">
      <w:start w:val="10"/>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6AB454B6"/>
    <w:multiLevelType w:val="hybridMultilevel"/>
    <w:tmpl w:val="28C0C8B4"/>
    <w:lvl w:ilvl="0" w:tplc="D22C9894">
      <w:start w:val="6"/>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6CAF4A18"/>
    <w:multiLevelType w:val="hybridMultilevel"/>
    <w:tmpl w:val="5152150A"/>
    <w:lvl w:ilvl="0" w:tplc="DC1848D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701E7974"/>
    <w:multiLevelType w:val="hybridMultilevel"/>
    <w:tmpl w:val="4A946178"/>
    <w:lvl w:ilvl="0" w:tplc="846236F0">
      <w:start w:val="4"/>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17" w15:restartNumberingAfterBreak="0">
    <w:nsid w:val="7F9130E8"/>
    <w:multiLevelType w:val="hybridMultilevel"/>
    <w:tmpl w:val="DB9CAA4A"/>
    <w:lvl w:ilvl="0" w:tplc="B60ECF30">
      <w:start w:val="6"/>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6"/>
  </w:num>
  <w:num w:numId="2">
    <w:abstractNumId w:val="1"/>
  </w:num>
  <w:num w:numId="3">
    <w:abstractNumId w:val="5"/>
  </w:num>
  <w:num w:numId="4">
    <w:abstractNumId w:val="2"/>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1"/>
  </w:num>
  <w:num w:numId="16">
    <w:abstractNumId w:val="6"/>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903"/>
    <w:rsid w:val="0000020D"/>
    <w:rsid w:val="000002A0"/>
    <w:rsid w:val="000005E6"/>
    <w:rsid w:val="000009C5"/>
    <w:rsid w:val="00000B61"/>
    <w:rsid w:val="00000F77"/>
    <w:rsid w:val="0000140C"/>
    <w:rsid w:val="0000188C"/>
    <w:rsid w:val="00001ABC"/>
    <w:rsid w:val="00001EEB"/>
    <w:rsid w:val="00002166"/>
    <w:rsid w:val="00002464"/>
    <w:rsid w:val="00002942"/>
    <w:rsid w:val="00002CC9"/>
    <w:rsid w:val="00003152"/>
    <w:rsid w:val="000033F0"/>
    <w:rsid w:val="00003AD2"/>
    <w:rsid w:val="00003B8C"/>
    <w:rsid w:val="00003C01"/>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9E"/>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58D"/>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E72"/>
    <w:rsid w:val="0004029A"/>
    <w:rsid w:val="0004077B"/>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942"/>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58"/>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C50"/>
    <w:rsid w:val="00077F19"/>
    <w:rsid w:val="00080077"/>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F39"/>
    <w:rsid w:val="000930B3"/>
    <w:rsid w:val="00093809"/>
    <w:rsid w:val="0009392C"/>
    <w:rsid w:val="00093A5C"/>
    <w:rsid w:val="00093C70"/>
    <w:rsid w:val="00094101"/>
    <w:rsid w:val="000941A7"/>
    <w:rsid w:val="00094ACB"/>
    <w:rsid w:val="00094BE7"/>
    <w:rsid w:val="000952A9"/>
    <w:rsid w:val="000953C6"/>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645"/>
    <w:rsid w:val="000A2AD8"/>
    <w:rsid w:val="000A2F5B"/>
    <w:rsid w:val="000A325D"/>
    <w:rsid w:val="000A429C"/>
    <w:rsid w:val="000A4EEC"/>
    <w:rsid w:val="000A5133"/>
    <w:rsid w:val="000A5913"/>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722"/>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0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7DB"/>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B80"/>
    <w:rsid w:val="00115D30"/>
    <w:rsid w:val="001165AF"/>
    <w:rsid w:val="00116665"/>
    <w:rsid w:val="00116741"/>
    <w:rsid w:val="00116B1E"/>
    <w:rsid w:val="00116E64"/>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6D55"/>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BB8"/>
    <w:rsid w:val="00174F29"/>
    <w:rsid w:val="00174FFC"/>
    <w:rsid w:val="0017546F"/>
    <w:rsid w:val="0017563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135"/>
    <w:rsid w:val="00184272"/>
    <w:rsid w:val="001845D2"/>
    <w:rsid w:val="0018462B"/>
    <w:rsid w:val="001847D9"/>
    <w:rsid w:val="001847F9"/>
    <w:rsid w:val="00184D03"/>
    <w:rsid w:val="00184F06"/>
    <w:rsid w:val="001853C8"/>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9BD"/>
    <w:rsid w:val="00191B6D"/>
    <w:rsid w:val="00191E78"/>
    <w:rsid w:val="001923E1"/>
    <w:rsid w:val="00192560"/>
    <w:rsid w:val="00192D9E"/>
    <w:rsid w:val="00192E5C"/>
    <w:rsid w:val="00193094"/>
    <w:rsid w:val="001937FF"/>
    <w:rsid w:val="001939C5"/>
    <w:rsid w:val="00193DF4"/>
    <w:rsid w:val="00193E2E"/>
    <w:rsid w:val="0019407D"/>
    <w:rsid w:val="00194360"/>
    <w:rsid w:val="001943E5"/>
    <w:rsid w:val="00194CA6"/>
    <w:rsid w:val="0019506D"/>
    <w:rsid w:val="001968AE"/>
    <w:rsid w:val="00196BD5"/>
    <w:rsid w:val="00196FAA"/>
    <w:rsid w:val="00197B8E"/>
    <w:rsid w:val="00197C16"/>
    <w:rsid w:val="00197D51"/>
    <w:rsid w:val="001A000B"/>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23"/>
    <w:rsid w:val="001A3B9A"/>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52D"/>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67BE"/>
    <w:rsid w:val="001D71FE"/>
    <w:rsid w:val="001D7F8C"/>
    <w:rsid w:val="001E01AA"/>
    <w:rsid w:val="001E06C4"/>
    <w:rsid w:val="001E0AA5"/>
    <w:rsid w:val="001E0C7D"/>
    <w:rsid w:val="001E1692"/>
    <w:rsid w:val="001E18EA"/>
    <w:rsid w:val="001E19ED"/>
    <w:rsid w:val="001E1A40"/>
    <w:rsid w:val="001E1B0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30B"/>
    <w:rsid w:val="001F086E"/>
    <w:rsid w:val="001F0DB6"/>
    <w:rsid w:val="001F1166"/>
    <w:rsid w:val="001F1344"/>
    <w:rsid w:val="001F144D"/>
    <w:rsid w:val="001F17B3"/>
    <w:rsid w:val="001F19C1"/>
    <w:rsid w:val="001F1BF2"/>
    <w:rsid w:val="001F2183"/>
    <w:rsid w:val="001F2835"/>
    <w:rsid w:val="001F2BB5"/>
    <w:rsid w:val="001F2E16"/>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4FD3"/>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0B6F"/>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023"/>
    <w:rsid w:val="002331E1"/>
    <w:rsid w:val="0023334A"/>
    <w:rsid w:val="00233904"/>
    <w:rsid w:val="00233AA9"/>
    <w:rsid w:val="00233E86"/>
    <w:rsid w:val="002341B5"/>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2A6"/>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05"/>
    <w:rsid w:val="00262DEA"/>
    <w:rsid w:val="00262EBF"/>
    <w:rsid w:val="00262FB4"/>
    <w:rsid w:val="0026385F"/>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649"/>
    <w:rsid w:val="00273B0F"/>
    <w:rsid w:val="00273B4A"/>
    <w:rsid w:val="00273BDC"/>
    <w:rsid w:val="00273C8F"/>
    <w:rsid w:val="00273D6C"/>
    <w:rsid w:val="00274718"/>
    <w:rsid w:val="0027485F"/>
    <w:rsid w:val="00274B51"/>
    <w:rsid w:val="002753D1"/>
    <w:rsid w:val="0027552D"/>
    <w:rsid w:val="002755B2"/>
    <w:rsid w:val="002758D7"/>
    <w:rsid w:val="00275ACE"/>
    <w:rsid w:val="00275CF3"/>
    <w:rsid w:val="00275D3A"/>
    <w:rsid w:val="002766EF"/>
    <w:rsid w:val="00276945"/>
    <w:rsid w:val="00276CE4"/>
    <w:rsid w:val="00277293"/>
    <w:rsid w:val="002772FE"/>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4D9E"/>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4924"/>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2F6C"/>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C7FD8"/>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A28"/>
    <w:rsid w:val="002E4E58"/>
    <w:rsid w:val="002E4F59"/>
    <w:rsid w:val="002E500F"/>
    <w:rsid w:val="002E5127"/>
    <w:rsid w:val="002E51D6"/>
    <w:rsid w:val="002E5737"/>
    <w:rsid w:val="002E573F"/>
    <w:rsid w:val="002E5D90"/>
    <w:rsid w:val="002E5E02"/>
    <w:rsid w:val="002E6666"/>
    <w:rsid w:val="002E6BE0"/>
    <w:rsid w:val="002E7577"/>
    <w:rsid w:val="002E75DD"/>
    <w:rsid w:val="002E7B47"/>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07FDD"/>
    <w:rsid w:val="0031079D"/>
    <w:rsid w:val="003107C9"/>
    <w:rsid w:val="00310814"/>
    <w:rsid w:val="00310D9A"/>
    <w:rsid w:val="00310FE8"/>
    <w:rsid w:val="00311501"/>
    <w:rsid w:val="003115E3"/>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6CD"/>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4E80"/>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12A4"/>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16"/>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3A26"/>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5425"/>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9EC"/>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4ED"/>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2C2F"/>
    <w:rsid w:val="003F3931"/>
    <w:rsid w:val="003F3CD8"/>
    <w:rsid w:val="003F3EF0"/>
    <w:rsid w:val="003F473C"/>
    <w:rsid w:val="003F4865"/>
    <w:rsid w:val="003F4BE0"/>
    <w:rsid w:val="003F4DEF"/>
    <w:rsid w:val="003F528D"/>
    <w:rsid w:val="003F529A"/>
    <w:rsid w:val="003F5B30"/>
    <w:rsid w:val="003F5B3F"/>
    <w:rsid w:val="003F6114"/>
    <w:rsid w:val="003F6761"/>
    <w:rsid w:val="003F6B50"/>
    <w:rsid w:val="003F72DC"/>
    <w:rsid w:val="003F72FC"/>
    <w:rsid w:val="003F7B10"/>
    <w:rsid w:val="00400235"/>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404"/>
    <w:rsid w:val="00414829"/>
    <w:rsid w:val="00414F12"/>
    <w:rsid w:val="00415055"/>
    <w:rsid w:val="004156D5"/>
    <w:rsid w:val="00415946"/>
    <w:rsid w:val="00415981"/>
    <w:rsid w:val="00415A20"/>
    <w:rsid w:val="00415DDE"/>
    <w:rsid w:val="004168B2"/>
    <w:rsid w:val="0041692B"/>
    <w:rsid w:val="00417444"/>
    <w:rsid w:val="004176E9"/>
    <w:rsid w:val="0041778C"/>
    <w:rsid w:val="00417918"/>
    <w:rsid w:val="00417B27"/>
    <w:rsid w:val="00417CA0"/>
    <w:rsid w:val="00417F20"/>
    <w:rsid w:val="004202D7"/>
    <w:rsid w:val="0042066D"/>
    <w:rsid w:val="004209F6"/>
    <w:rsid w:val="00420C4F"/>
    <w:rsid w:val="00420C85"/>
    <w:rsid w:val="00420E21"/>
    <w:rsid w:val="0042123C"/>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2B"/>
    <w:rsid w:val="004366E4"/>
    <w:rsid w:val="00436901"/>
    <w:rsid w:val="00436A68"/>
    <w:rsid w:val="00436ACC"/>
    <w:rsid w:val="00436C45"/>
    <w:rsid w:val="00436C55"/>
    <w:rsid w:val="004370B1"/>
    <w:rsid w:val="0043726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5ABA"/>
    <w:rsid w:val="00446B44"/>
    <w:rsid w:val="00446D03"/>
    <w:rsid w:val="00447216"/>
    <w:rsid w:val="004475B8"/>
    <w:rsid w:val="00447A11"/>
    <w:rsid w:val="00447BC8"/>
    <w:rsid w:val="00447D7A"/>
    <w:rsid w:val="00447DE9"/>
    <w:rsid w:val="00447F13"/>
    <w:rsid w:val="004506E4"/>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57A"/>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8D2"/>
    <w:rsid w:val="00464B05"/>
    <w:rsid w:val="00464D8E"/>
    <w:rsid w:val="00465677"/>
    <w:rsid w:val="0046576C"/>
    <w:rsid w:val="004658BA"/>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1D76"/>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4FF"/>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3C9A"/>
    <w:rsid w:val="00494281"/>
    <w:rsid w:val="0049489F"/>
    <w:rsid w:val="00494CD4"/>
    <w:rsid w:val="00494E53"/>
    <w:rsid w:val="00495757"/>
    <w:rsid w:val="00495928"/>
    <w:rsid w:val="00495BE3"/>
    <w:rsid w:val="004960F1"/>
    <w:rsid w:val="00496132"/>
    <w:rsid w:val="00496AFA"/>
    <w:rsid w:val="00497620"/>
    <w:rsid w:val="004976B8"/>
    <w:rsid w:val="004976ED"/>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A1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5FE"/>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05"/>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1C72"/>
    <w:rsid w:val="00522148"/>
    <w:rsid w:val="00522571"/>
    <w:rsid w:val="00522758"/>
    <w:rsid w:val="00522B20"/>
    <w:rsid w:val="00523266"/>
    <w:rsid w:val="0052343A"/>
    <w:rsid w:val="00523639"/>
    <w:rsid w:val="0052390D"/>
    <w:rsid w:val="00523B7F"/>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1DB2"/>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2BD"/>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8B1"/>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49EC"/>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AF0"/>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463"/>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832"/>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1F5"/>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B7B"/>
    <w:rsid w:val="00632B88"/>
    <w:rsid w:val="006333BC"/>
    <w:rsid w:val="006338AF"/>
    <w:rsid w:val="00633F78"/>
    <w:rsid w:val="00634136"/>
    <w:rsid w:val="0063424E"/>
    <w:rsid w:val="00634932"/>
    <w:rsid w:val="00634EAD"/>
    <w:rsid w:val="006353C9"/>
    <w:rsid w:val="00635891"/>
    <w:rsid w:val="00636B6E"/>
    <w:rsid w:val="00637542"/>
    <w:rsid w:val="006375AF"/>
    <w:rsid w:val="00637919"/>
    <w:rsid w:val="00637B7B"/>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28D3"/>
    <w:rsid w:val="006734BC"/>
    <w:rsid w:val="006737F1"/>
    <w:rsid w:val="00673E9C"/>
    <w:rsid w:val="006744E9"/>
    <w:rsid w:val="00674B75"/>
    <w:rsid w:val="00675464"/>
    <w:rsid w:val="006754A9"/>
    <w:rsid w:val="006754FA"/>
    <w:rsid w:val="00675D83"/>
    <w:rsid w:val="0067621E"/>
    <w:rsid w:val="00676237"/>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F3"/>
    <w:rsid w:val="006E0816"/>
    <w:rsid w:val="006E1360"/>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84"/>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7461"/>
    <w:rsid w:val="007179F5"/>
    <w:rsid w:val="00717ECC"/>
    <w:rsid w:val="00720CD2"/>
    <w:rsid w:val="00720FF0"/>
    <w:rsid w:val="00721808"/>
    <w:rsid w:val="007219BB"/>
    <w:rsid w:val="007219FB"/>
    <w:rsid w:val="00721B74"/>
    <w:rsid w:val="00721D50"/>
    <w:rsid w:val="00721E52"/>
    <w:rsid w:val="0072204E"/>
    <w:rsid w:val="0072206F"/>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EC2"/>
    <w:rsid w:val="0072709C"/>
    <w:rsid w:val="007270B4"/>
    <w:rsid w:val="0072717B"/>
    <w:rsid w:val="0072727E"/>
    <w:rsid w:val="00727581"/>
    <w:rsid w:val="007277EF"/>
    <w:rsid w:val="00727845"/>
    <w:rsid w:val="007279E3"/>
    <w:rsid w:val="00727C56"/>
    <w:rsid w:val="007300DD"/>
    <w:rsid w:val="00730434"/>
    <w:rsid w:val="007305FC"/>
    <w:rsid w:val="0073062B"/>
    <w:rsid w:val="007308E3"/>
    <w:rsid w:val="00730D74"/>
    <w:rsid w:val="00731D30"/>
    <w:rsid w:val="0073255B"/>
    <w:rsid w:val="00732762"/>
    <w:rsid w:val="00732C72"/>
    <w:rsid w:val="00733330"/>
    <w:rsid w:val="00733593"/>
    <w:rsid w:val="007337FA"/>
    <w:rsid w:val="00733A55"/>
    <w:rsid w:val="00733E1E"/>
    <w:rsid w:val="0073411B"/>
    <w:rsid w:val="00734487"/>
    <w:rsid w:val="00734CE0"/>
    <w:rsid w:val="00734EAD"/>
    <w:rsid w:val="00735553"/>
    <w:rsid w:val="007355A9"/>
    <w:rsid w:val="00735807"/>
    <w:rsid w:val="00735981"/>
    <w:rsid w:val="00735AC1"/>
    <w:rsid w:val="00735ED0"/>
    <w:rsid w:val="00735EDE"/>
    <w:rsid w:val="0073605F"/>
    <w:rsid w:val="007360AD"/>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BB"/>
    <w:rsid w:val="007475EC"/>
    <w:rsid w:val="00747E9C"/>
    <w:rsid w:val="00750302"/>
    <w:rsid w:val="00750A2F"/>
    <w:rsid w:val="00750BD4"/>
    <w:rsid w:val="00750E47"/>
    <w:rsid w:val="00750EA4"/>
    <w:rsid w:val="00750F45"/>
    <w:rsid w:val="0075100B"/>
    <w:rsid w:val="00751169"/>
    <w:rsid w:val="0075140F"/>
    <w:rsid w:val="007519BB"/>
    <w:rsid w:val="00751A56"/>
    <w:rsid w:val="00752367"/>
    <w:rsid w:val="00753084"/>
    <w:rsid w:val="0075308F"/>
    <w:rsid w:val="00753379"/>
    <w:rsid w:val="00753750"/>
    <w:rsid w:val="00753E0E"/>
    <w:rsid w:val="00754A22"/>
    <w:rsid w:val="00754A94"/>
    <w:rsid w:val="00754D77"/>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33DE"/>
    <w:rsid w:val="007636DE"/>
    <w:rsid w:val="0076380A"/>
    <w:rsid w:val="00763CDE"/>
    <w:rsid w:val="00763D2B"/>
    <w:rsid w:val="00764214"/>
    <w:rsid w:val="007642C0"/>
    <w:rsid w:val="00764320"/>
    <w:rsid w:val="00764AF7"/>
    <w:rsid w:val="00764B29"/>
    <w:rsid w:val="00764C19"/>
    <w:rsid w:val="00764C9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1E6B"/>
    <w:rsid w:val="0079247F"/>
    <w:rsid w:val="007925E7"/>
    <w:rsid w:val="00792B44"/>
    <w:rsid w:val="00792CAA"/>
    <w:rsid w:val="00792E49"/>
    <w:rsid w:val="00792F20"/>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789"/>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502"/>
    <w:rsid w:val="007B3690"/>
    <w:rsid w:val="007B3B5A"/>
    <w:rsid w:val="007B4472"/>
    <w:rsid w:val="007B4A82"/>
    <w:rsid w:val="007B545B"/>
    <w:rsid w:val="007B5747"/>
    <w:rsid w:val="007B5875"/>
    <w:rsid w:val="007B5880"/>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6B8C"/>
    <w:rsid w:val="007C71D4"/>
    <w:rsid w:val="007C78C0"/>
    <w:rsid w:val="007C7F57"/>
    <w:rsid w:val="007D0ACE"/>
    <w:rsid w:val="007D0F8B"/>
    <w:rsid w:val="007D0FE9"/>
    <w:rsid w:val="007D1189"/>
    <w:rsid w:val="007D11F4"/>
    <w:rsid w:val="007D127A"/>
    <w:rsid w:val="007D12E8"/>
    <w:rsid w:val="007D1684"/>
    <w:rsid w:val="007D1F8F"/>
    <w:rsid w:val="007D20D2"/>
    <w:rsid w:val="007D27EA"/>
    <w:rsid w:val="007D2883"/>
    <w:rsid w:val="007D2B5D"/>
    <w:rsid w:val="007D2D3A"/>
    <w:rsid w:val="007D2DD6"/>
    <w:rsid w:val="007D30D6"/>
    <w:rsid w:val="007D314F"/>
    <w:rsid w:val="007D3FEE"/>
    <w:rsid w:val="007D4020"/>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8E6"/>
    <w:rsid w:val="00807A1E"/>
    <w:rsid w:val="00807D09"/>
    <w:rsid w:val="0081081A"/>
    <w:rsid w:val="00810CBA"/>
    <w:rsid w:val="00810D90"/>
    <w:rsid w:val="00811199"/>
    <w:rsid w:val="008113BC"/>
    <w:rsid w:val="0081161B"/>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495B"/>
    <w:rsid w:val="00825B2E"/>
    <w:rsid w:val="00826E17"/>
    <w:rsid w:val="00826F30"/>
    <w:rsid w:val="0082718F"/>
    <w:rsid w:val="00827695"/>
    <w:rsid w:val="00827944"/>
    <w:rsid w:val="008279F9"/>
    <w:rsid w:val="00827A7C"/>
    <w:rsid w:val="00827E3D"/>
    <w:rsid w:val="00830898"/>
    <w:rsid w:val="00830C63"/>
    <w:rsid w:val="00830E01"/>
    <w:rsid w:val="0083101E"/>
    <w:rsid w:val="00831A43"/>
    <w:rsid w:val="008320C5"/>
    <w:rsid w:val="00832660"/>
    <w:rsid w:val="00832912"/>
    <w:rsid w:val="00832BE0"/>
    <w:rsid w:val="00832CDF"/>
    <w:rsid w:val="00832F15"/>
    <w:rsid w:val="00832F4B"/>
    <w:rsid w:val="00833538"/>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B72"/>
    <w:rsid w:val="00836DC2"/>
    <w:rsid w:val="00836E2C"/>
    <w:rsid w:val="008374E7"/>
    <w:rsid w:val="00837515"/>
    <w:rsid w:val="00837612"/>
    <w:rsid w:val="00837934"/>
    <w:rsid w:val="00837EAE"/>
    <w:rsid w:val="00840B6C"/>
    <w:rsid w:val="00841831"/>
    <w:rsid w:val="00842079"/>
    <w:rsid w:val="00842113"/>
    <w:rsid w:val="008421FB"/>
    <w:rsid w:val="00842645"/>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7C3"/>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3972"/>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1D2"/>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B00"/>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0FFD"/>
    <w:rsid w:val="00891113"/>
    <w:rsid w:val="008918E7"/>
    <w:rsid w:val="008919CA"/>
    <w:rsid w:val="00891D12"/>
    <w:rsid w:val="00891D21"/>
    <w:rsid w:val="00891E04"/>
    <w:rsid w:val="008920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5D40"/>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A7FBF"/>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78B"/>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D7A91"/>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930"/>
    <w:rsid w:val="008E3C1F"/>
    <w:rsid w:val="008E3F6F"/>
    <w:rsid w:val="008E3F7D"/>
    <w:rsid w:val="008E4626"/>
    <w:rsid w:val="008E4875"/>
    <w:rsid w:val="008E495B"/>
    <w:rsid w:val="008E4FF9"/>
    <w:rsid w:val="008E59E5"/>
    <w:rsid w:val="008E5AEC"/>
    <w:rsid w:val="008E600E"/>
    <w:rsid w:val="008E6977"/>
    <w:rsid w:val="008E6AFB"/>
    <w:rsid w:val="008E6C38"/>
    <w:rsid w:val="008E6DA9"/>
    <w:rsid w:val="008E6EF5"/>
    <w:rsid w:val="008E7003"/>
    <w:rsid w:val="008E707B"/>
    <w:rsid w:val="008E7435"/>
    <w:rsid w:val="008E744D"/>
    <w:rsid w:val="008E776B"/>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033"/>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9D7"/>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10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D1E"/>
    <w:rsid w:val="00920E0B"/>
    <w:rsid w:val="0092132E"/>
    <w:rsid w:val="009221DC"/>
    <w:rsid w:val="0092233B"/>
    <w:rsid w:val="00922582"/>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BB1"/>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AC2"/>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42"/>
    <w:rsid w:val="009C1683"/>
    <w:rsid w:val="009C16B5"/>
    <w:rsid w:val="009C1896"/>
    <w:rsid w:val="009C1EAD"/>
    <w:rsid w:val="009C218D"/>
    <w:rsid w:val="009C225C"/>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6C5"/>
    <w:rsid w:val="009D1B68"/>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8EC"/>
    <w:rsid w:val="009E2C3B"/>
    <w:rsid w:val="009E327A"/>
    <w:rsid w:val="009E34CE"/>
    <w:rsid w:val="009E3AD7"/>
    <w:rsid w:val="009E3F4F"/>
    <w:rsid w:val="009E437C"/>
    <w:rsid w:val="009E47BE"/>
    <w:rsid w:val="009E49DD"/>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CE4"/>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31B"/>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6C1C"/>
    <w:rsid w:val="00A37370"/>
    <w:rsid w:val="00A378B6"/>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CAB"/>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1CC"/>
    <w:rsid w:val="00A543AE"/>
    <w:rsid w:val="00A54CB6"/>
    <w:rsid w:val="00A54CBE"/>
    <w:rsid w:val="00A54E93"/>
    <w:rsid w:val="00A55742"/>
    <w:rsid w:val="00A55AC8"/>
    <w:rsid w:val="00A55CF5"/>
    <w:rsid w:val="00A55D72"/>
    <w:rsid w:val="00A56754"/>
    <w:rsid w:val="00A56BA9"/>
    <w:rsid w:val="00A56EC7"/>
    <w:rsid w:val="00A5714B"/>
    <w:rsid w:val="00A574B5"/>
    <w:rsid w:val="00A57846"/>
    <w:rsid w:val="00A57ADE"/>
    <w:rsid w:val="00A57C96"/>
    <w:rsid w:val="00A57FE1"/>
    <w:rsid w:val="00A60121"/>
    <w:rsid w:val="00A6093E"/>
    <w:rsid w:val="00A6094C"/>
    <w:rsid w:val="00A60E2D"/>
    <w:rsid w:val="00A60E4E"/>
    <w:rsid w:val="00A60EB1"/>
    <w:rsid w:val="00A60FD3"/>
    <w:rsid w:val="00A611AB"/>
    <w:rsid w:val="00A6192B"/>
    <w:rsid w:val="00A61CB4"/>
    <w:rsid w:val="00A61F70"/>
    <w:rsid w:val="00A62055"/>
    <w:rsid w:val="00A629A1"/>
    <w:rsid w:val="00A62B18"/>
    <w:rsid w:val="00A636E6"/>
    <w:rsid w:val="00A63912"/>
    <w:rsid w:val="00A63B03"/>
    <w:rsid w:val="00A640EF"/>
    <w:rsid w:val="00A648BE"/>
    <w:rsid w:val="00A649CB"/>
    <w:rsid w:val="00A64E72"/>
    <w:rsid w:val="00A65034"/>
    <w:rsid w:val="00A650B2"/>
    <w:rsid w:val="00A65736"/>
    <w:rsid w:val="00A65820"/>
    <w:rsid w:val="00A65982"/>
    <w:rsid w:val="00A659F2"/>
    <w:rsid w:val="00A65C25"/>
    <w:rsid w:val="00A66923"/>
    <w:rsid w:val="00A6696E"/>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373"/>
    <w:rsid w:val="00A734FD"/>
    <w:rsid w:val="00A73ECF"/>
    <w:rsid w:val="00A7407F"/>
    <w:rsid w:val="00A74802"/>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5B6"/>
    <w:rsid w:val="00A9390C"/>
    <w:rsid w:val="00A93B39"/>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6C4"/>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0B4"/>
    <w:rsid w:val="00AC5230"/>
    <w:rsid w:val="00AC53CD"/>
    <w:rsid w:val="00AC5F26"/>
    <w:rsid w:val="00AC6C2A"/>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4CB8"/>
    <w:rsid w:val="00AE50DA"/>
    <w:rsid w:val="00AE52E2"/>
    <w:rsid w:val="00AE54C2"/>
    <w:rsid w:val="00AE5660"/>
    <w:rsid w:val="00AE6466"/>
    <w:rsid w:val="00AE6921"/>
    <w:rsid w:val="00AE693D"/>
    <w:rsid w:val="00AE6CBA"/>
    <w:rsid w:val="00AE6DA7"/>
    <w:rsid w:val="00AE73BC"/>
    <w:rsid w:val="00AE7BDA"/>
    <w:rsid w:val="00AE7CFB"/>
    <w:rsid w:val="00AF06D0"/>
    <w:rsid w:val="00AF07BD"/>
    <w:rsid w:val="00AF0A6E"/>
    <w:rsid w:val="00AF0AEA"/>
    <w:rsid w:val="00AF0D9E"/>
    <w:rsid w:val="00AF0DA5"/>
    <w:rsid w:val="00AF10F9"/>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74E"/>
    <w:rsid w:val="00B00A11"/>
    <w:rsid w:val="00B01034"/>
    <w:rsid w:val="00B01242"/>
    <w:rsid w:val="00B014EE"/>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B12"/>
    <w:rsid w:val="00B06FC9"/>
    <w:rsid w:val="00B073AA"/>
    <w:rsid w:val="00B076CB"/>
    <w:rsid w:val="00B07C86"/>
    <w:rsid w:val="00B1002D"/>
    <w:rsid w:val="00B10266"/>
    <w:rsid w:val="00B10859"/>
    <w:rsid w:val="00B10C97"/>
    <w:rsid w:val="00B10DEC"/>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80D"/>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0B"/>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C27"/>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866"/>
    <w:rsid w:val="00B75654"/>
    <w:rsid w:val="00B7565D"/>
    <w:rsid w:val="00B75DC8"/>
    <w:rsid w:val="00B7600E"/>
    <w:rsid w:val="00B763B0"/>
    <w:rsid w:val="00B76809"/>
    <w:rsid w:val="00B76A01"/>
    <w:rsid w:val="00B77026"/>
    <w:rsid w:val="00B776A3"/>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0C7"/>
    <w:rsid w:val="00BA4181"/>
    <w:rsid w:val="00BA45FF"/>
    <w:rsid w:val="00BA46DE"/>
    <w:rsid w:val="00BA4982"/>
    <w:rsid w:val="00BA4BC0"/>
    <w:rsid w:val="00BA5331"/>
    <w:rsid w:val="00BA53A5"/>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0C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DED"/>
    <w:rsid w:val="00BC3EC5"/>
    <w:rsid w:val="00BC412C"/>
    <w:rsid w:val="00BC5141"/>
    <w:rsid w:val="00BC54AE"/>
    <w:rsid w:val="00BC5E5D"/>
    <w:rsid w:val="00BC601E"/>
    <w:rsid w:val="00BC602E"/>
    <w:rsid w:val="00BC63D9"/>
    <w:rsid w:val="00BC6A61"/>
    <w:rsid w:val="00BC6EEA"/>
    <w:rsid w:val="00BC7531"/>
    <w:rsid w:val="00BC768C"/>
    <w:rsid w:val="00BC7E22"/>
    <w:rsid w:val="00BD095A"/>
    <w:rsid w:val="00BD0C52"/>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5CC9"/>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7BD"/>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8B2"/>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7B8"/>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A66"/>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14B"/>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64F"/>
    <w:rsid w:val="00C6670A"/>
    <w:rsid w:val="00C6696E"/>
    <w:rsid w:val="00C66C0C"/>
    <w:rsid w:val="00C67059"/>
    <w:rsid w:val="00C674D2"/>
    <w:rsid w:val="00C6765F"/>
    <w:rsid w:val="00C676FA"/>
    <w:rsid w:val="00C67A0A"/>
    <w:rsid w:val="00C70340"/>
    <w:rsid w:val="00C70482"/>
    <w:rsid w:val="00C70CC3"/>
    <w:rsid w:val="00C70E44"/>
    <w:rsid w:val="00C7126D"/>
    <w:rsid w:val="00C7128C"/>
    <w:rsid w:val="00C7135F"/>
    <w:rsid w:val="00C71722"/>
    <w:rsid w:val="00C71C6F"/>
    <w:rsid w:val="00C71EED"/>
    <w:rsid w:val="00C71F0E"/>
    <w:rsid w:val="00C7209A"/>
    <w:rsid w:val="00C72177"/>
    <w:rsid w:val="00C723AB"/>
    <w:rsid w:val="00C72420"/>
    <w:rsid w:val="00C72A1C"/>
    <w:rsid w:val="00C72C74"/>
    <w:rsid w:val="00C72D79"/>
    <w:rsid w:val="00C73BB9"/>
    <w:rsid w:val="00C73C42"/>
    <w:rsid w:val="00C73E95"/>
    <w:rsid w:val="00C742F1"/>
    <w:rsid w:val="00C74606"/>
    <w:rsid w:val="00C74DD0"/>
    <w:rsid w:val="00C74DE5"/>
    <w:rsid w:val="00C75674"/>
    <w:rsid w:val="00C757D5"/>
    <w:rsid w:val="00C75DEC"/>
    <w:rsid w:val="00C75EBC"/>
    <w:rsid w:val="00C7642B"/>
    <w:rsid w:val="00C76486"/>
    <w:rsid w:val="00C767D5"/>
    <w:rsid w:val="00C768EE"/>
    <w:rsid w:val="00C76C76"/>
    <w:rsid w:val="00C76D33"/>
    <w:rsid w:val="00C76EEF"/>
    <w:rsid w:val="00C7751B"/>
    <w:rsid w:val="00C779B2"/>
    <w:rsid w:val="00C77A93"/>
    <w:rsid w:val="00C77AB1"/>
    <w:rsid w:val="00C77C09"/>
    <w:rsid w:val="00C80182"/>
    <w:rsid w:val="00C802B9"/>
    <w:rsid w:val="00C8034C"/>
    <w:rsid w:val="00C80361"/>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998"/>
    <w:rsid w:val="00C85145"/>
    <w:rsid w:val="00C852BC"/>
    <w:rsid w:val="00C8539D"/>
    <w:rsid w:val="00C85692"/>
    <w:rsid w:val="00C8577F"/>
    <w:rsid w:val="00C85CD9"/>
    <w:rsid w:val="00C8678D"/>
    <w:rsid w:val="00C86AD2"/>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A4E"/>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B0375"/>
    <w:rsid w:val="00CB05D1"/>
    <w:rsid w:val="00CB1173"/>
    <w:rsid w:val="00CB1725"/>
    <w:rsid w:val="00CB246E"/>
    <w:rsid w:val="00CB26CA"/>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0BD"/>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7E7"/>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4D21"/>
    <w:rsid w:val="00CF4D9D"/>
    <w:rsid w:val="00CF526F"/>
    <w:rsid w:val="00CF57DC"/>
    <w:rsid w:val="00CF59C6"/>
    <w:rsid w:val="00CF62C9"/>
    <w:rsid w:val="00CF69E0"/>
    <w:rsid w:val="00CF6C4F"/>
    <w:rsid w:val="00CF721A"/>
    <w:rsid w:val="00CF795A"/>
    <w:rsid w:val="00CF7C14"/>
    <w:rsid w:val="00CF7C42"/>
    <w:rsid w:val="00CF7DC2"/>
    <w:rsid w:val="00D00457"/>
    <w:rsid w:val="00D006D4"/>
    <w:rsid w:val="00D00A62"/>
    <w:rsid w:val="00D00EF4"/>
    <w:rsid w:val="00D0147E"/>
    <w:rsid w:val="00D01DBE"/>
    <w:rsid w:val="00D01E83"/>
    <w:rsid w:val="00D0263E"/>
    <w:rsid w:val="00D0268C"/>
    <w:rsid w:val="00D02AFD"/>
    <w:rsid w:val="00D02E6F"/>
    <w:rsid w:val="00D035EE"/>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16"/>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C7E"/>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ACF"/>
    <w:rsid w:val="00D46E01"/>
    <w:rsid w:val="00D50100"/>
    <w:rsid w:val="00D502DF"/>
    <w:rsid w:val="00D5063A"/>
    <w:rsid w:val="00D506F4"/>
    <w:rsid w:val="00D50AA3"/>
    <w:rsid w:val="00D50CD8"/>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592C"/>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52B"/>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7DF"/>
    <w:rsid w:val="00D6791D"/>
    <w:rsid w:val="00D67AEE"/>
    <w:rsid w:val="00D67B7F"/>
    <w:rsid w:val="00D7001F"/>
    <w:rsid w:val="00D70189"/>
    <w:rsid w:val="00D70257"/>
    <w:rsid w:val="00D70308"/>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0F32"/>
    <w:rsid w:val="00D91322"/>
    <w:rsid w:val="00D918B8"/>
    <w:rsid w:val="00D91B74"/>
    <w:rsid w:val="00D91C63"/>
    <w:rsid w:val="00D91D65"/>
    <w:rsid w:val="00D92CCF"/>
    <w:rsid w:val="00D92F67"/>
    <w:rsid w:val="00D93A01"/>
    <w:rsid w:val="00D93CF6"/>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0FAA"/>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88C"/>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42"/>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4C62"/>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6D1"/>
    <w:rsid w:val="00E02C58"/>
    <w:rsid w:val="00E02E65"/>
    <w:rsid w:val="00E03090"/>
    <w:rsid w:val="00E03865"/>
    <w:rsid w:val="00E04155"/>
    <w:rsid w:val="00E04159"/>
    <w:rsid w:val="00E04589"/>
    <w:rsid w:val="00E04E36"/>
    <w:rsid w:val="00E0547F"/>
    <w:rsid w:val="00E0556F"/>
    <w:rsid w:val="00E0572A"/>
    <w:rsid w:val="00E05D5C"/>
    <w:rsid w:val="00E05F4E"/>
    <w:rsid w:val="00E05F67"/>
    <w:rsid w:val="00E060B8"/>
    <w:rsid w:val="00E061BB"/>
    <w:rsid w:val="00E070AA"/>
    <w:rsid w:val="00E079E0"/>
    <w:rsid w:val="00E079E3"/>
    <w:rsid w:val="00E07A61"/>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53C"/>
    <w:rsid w:val="00E1564C"/>
    <w:rsid w:val="00E15B3C"/>
    <w:rsid w:val="00E15D23"/>
    <w:rsid w:val="00E16578"/>
    <w:rsid w:val="00E1660A"/>
    <w:rsid w:val="00E167FE"/>
    <w:rsid w:val="00E1681D"/>
    <w:rsid w:val="00E16A75"/>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2F51"/>
    <w:rsid w:val="00E33A03"/>
    <w:rsid w:val="00E33A51"/>
    <w:rsid w:val="00E33FD1"/>
    <w:rsid w:val="00E34078"/>
    <w:rsid w:val="00E342AD"/>
    <w:rsid w:val="00E344F5"/>
    <w:rsid w:val="00E34FB6"/>
    <w:rsid w:val="00E35075"/>
    <w:rsid w:val="00E3545B"/>
    <w:rsid w:val="00E35E41"/>
    <w:rsid w:val="00E35E8C"/>
    <w:rsid w:val="00E35FE7"/>
    <w:rsid w:val="00E3613C"/>
    <w:rsid w:val="00E364E4"/>
    <w:rsid w:val="00E367AD"/>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836"/>
    <w:rsid w:val="00E6296E"/>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BF8"/>
    <w:rsid w:val="00E71FE1"/>
    <w:rsid w:val="00E73961"/>
    <w:rsid w:val="00E745E0"/>
    <w:rsid w:val="00E74742"/>
    <w:rsid w:val="00E74828"/>
    <w:rsid w:val="00E75BF9"/>
    <w:rsid w:val="00E75D81"/>
    <w:rsid w:val="00E761E1"/>
    <w:rsid w:val="00E76317"/>
    <w:rsid w:val="00E76B1F"/>
    <w:rsid w:val="00E7792C"/>
    <w:rsid w:val="00E77939"/>
    <w:rsid w:val="00E77CE5"/>
    <w:rsid w:val="00E77F01"/>
    <w:rsid w:val="00E80049"/>
    <w:rsid w:val="00E8023E"/>
    <w:rsid w:val="00E810AC"/>
    <w:rsid w:val="00E8131A"/>
    <w:rsid w:val="00E81C74"/>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B8F"/>
    <w:rsid w:val="00E87C5B"/>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1AE"/>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D31"/>
    <w:rsid w:val="00EA5E7C"/>
    <w:rsid w:val="00EA6690"/>
    <w:rsid w:val="00EA7546"/>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E57"/>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A71"/>
    <w:rsid w:val="00ED1AE7"/>
    <w:rsid w:val="00ED23E0"/>
    <w:rsid w:val="00ED2770"/>
    <w:rsid w:val="00ED283A"/>
    <w:rsid w:val="00ED3003"/>
    <w:rsid w:val="00ED3A3A"/>
    <w:rsid w:val="00ED3C00"/>
    <w:rsid w:val="00ED3D57"/>
    <w:rsid w:val="00ED3E08"/>
    <w:rsid w:val="00ED492E"/>
    <w:rsid w:val="00ED4B5C"/>
    <w:rsid w:val="00ED53A4"/>
    <w:rsid w:val="00ED54D0"/>
    <w:rsid w:val="00ED5AB7"/>
    <w:rsid w:val="00ED5AF3"/>
    <w:rsid w:val="00ED5C97"/>
    <w:rsid w:val="00ED5E72"/>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07FE9"/>
    <w:rsid w:val="00F104D8"/>
    <w:rsid w:val="00F10700"/>
    <w:rsid w:val="00F10757"/>
    <w:rsid w:val="00F107CF"/>
    <w:rsid w:val="00F10B83"/>
    <w:rsid w:val="00F11069"/>
    <w:rsid w:val="00F1112E"/>
    <w:rsid w:val="00F113B1"/>
    <w:rsid w:val="00F114C3"/>
    <w:rsid w:val="00F1158B"/>
    <w:rsid w:val="00F11E35"/>
    <w:rsid w:val="00F120CC"/>
    <w:rsid w:val="00F12149"/>
    <w:rsid w:val="00F123D4"/>
    <w:rsid w:val="00F12798"/>
    <w:rsid w:val="00F12E59"/>
    <w:rsid w:val="00F12F24"/>
    <w:rsid w:val="00F132AB"/>
    <w:rsid w:val="00F132B9"/>
    <w:rsid w:val="00F1341D"/>
    <w:rsid w:val="00F134C8"/>
    <w:rsid w:val="00F13621"/>
    <w:rsid w:val="00F13707"/>
    <w:rsid w:val="00F13B1D"/>
    <w:rsid w:val="00F13D6C"/>
    <w:rsid w:val="00F14A22"/>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CF"/>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857"/>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A6"/>
    <w:rsid w:val="00F411AB"/>
    <w:rsid w:val="00F41329"/>
    <w:rsid w:val="00F41523"/>
    <w:rsid w:val="00F41939"/>
    <w:rsid w:val="00F4201B"/>
    <w:rsid w:val="00F42380"/>
    <w:rsid w:val="00F423A4"/>
    <w:rsid w:val="00F42433"/>
    <w:rsid w:val="00F4248A"/>
    <w:rsid w:val="00F4277E"/>
    <w:rsid w:val="00F42D3A"/>
    <w:rsid w:val="00F42E2E"/>
    <w:rsid w:val="00F42F8C"/>
    <w:rsid w:val="00F43023"/>
    <w:rsid w:val="00F4308A"/>
    <w:rsid w:val="00F4320E"/>
    <w:rsid w:val="00F43405"/>
    <w:rsid w:val="00F441ED"/>
    <w:rsid w:val="00F44603"/>
    <w:rsid w:val="00F447A1"/>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2EA"/>
    <w:rsid w:val="00F503AC"/>
    <w:rsid w:val="00F505B6"/>
    <w:rsid w:val="00F50A7D"/>
    <w:rsid w:val="00F50E79"/>
    <w:rsid w:val="00F51142"/>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565"/>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453"/>
    <w:rsid w:val="00F8051A"/>
    <w:rsid w:val="00F809F7"/>
    <w:rsid w:val="00F80BDF"/>
    <w:rsid w:val="00F80D1B"/>
    <w:rsid w:val="00F80DB2"/>
    <w:rsid w:val="00F80F09"/>
    <w:rsid w:val="00F81ECC"/>
    <w:rsid w:val="00F823B5"/>
    <w:rsid w:val="00F82729"/>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AFF"/>
    <w:rsid w:val="00F93DB5"/>
    <w:rsid w:val="00F93F7B"/>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5D"/>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4D3"/>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3DA"/>
    <w:rsid w:val="00FC2500"/>
    <w:rsid w:val="00FC27E4"/>
    <w:rsid w:val="00FC2F19"/>
    <w:rsid w:val="00FC307B"/>
    <w:rsid w:val="00FC31AC"/>
    <w:rsid w:val="00FC3961"/>
    <w:rsid w:val="00FC3CC3"/>
    <w:rsid w:val="00FC4216"/>
    <w:rsid w:val="00FC444C"/>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D4D"/>
    <w:rsid w:val="00FE0F2E"/>
    <w:rsid w:val="00FE1241"/>
    <w:rsid w:val="00FE1A72"/>
    <w:rsid w:val="00FE1B02"/>
    <w:rsid w:val="00FE1FE8"/>
    <w:rsid w:val="00FE235C"/>
    <w:rsid w:val="00FE240C"/>
    <w:rsid w:val="00FE270E"/>
    <w:rsid w:val="00FE2731"/>
    <w:rsid w:val="00FE27AF"/>
    <w:rsid w:val="00FE2FB7"/>
    <w:rsid w:val="00FE365E"/>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8B4"/>
    <w:rsid w:val="00FF6B5A"/>
    <w:rsid w:val="00FF6BD5"/>
    <w:rsid w:val="00FF6EC9"/>
    <w:rsid w:val="00FF6FFC"/>
    <w:rsid w:val="00FF7931"/>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38EFFA9D"/>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qFormat/>
    <w:rsid w:val="00C15D62"/>
    <w:pPr>
      <w:keepNext/>
      <w:jc w:val="both"/>
      <w:outlineLvl w:val="0"/>
    </w:pPr>
    <w:rPr>
      <w:rFonts w:ascii="Arial" w:hAnsi="Arial" w:cs="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qFormat/>
    <w:rsid w:val="00C15D62"/>
    <w:pPr>
      <w:keepNext/>
      <w:outlineLvl w:val="2"/>
    </w:pPr>
    <w:rPr>
      <w:rFonts w:ascii="Arial" w:hAnsi="Arial"/>
      <w:b/>
      <w:sz w:val="20"/>
      <w:szCs w:val="20"/>
    </w:rPr>
  </w:style>
  <w:style w:type="paragraph" w:styleId="Ttulo4">
    <w:name w:val="heading 4"/>
    <w:basedOn w:val="Normal"/>
    <w:next w:val="Normal"/>
    <w:link w:val="Ttulo4Car"/>
    <w:qFormat/>
    <w:rsid w:val="00C15D62"/>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C15D62"/>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qFormat/>
    <w:rsid w:val="00C15D62"/>
    <w:pPr>
      <w:keepNext/>
      <w:outlineLvl w:val="6"/>
    </w:pPr>
    <w:rPr>
      <w:rFonts w:ascii="Arial" w:hAnsi="Arial" w:cs="Arial"/>
      <w:b/>
      <w:bCs/>
      <w:sz w:val="18"/>
    </w:rPr>
  </w:style>
  <w:style w:type="paragraph" w:styleId="Ttulo8">
    <w:name w:val="heading 8"/>
    <w:basedOn w:val="Normal"/>
    <w:next w:val="Normal"/>
    <w:link w:val="Ttulo8Car"/>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460B3"/>
    <w:rPr>
      <w:rFonts w:ascii="Arial" w:hAnsi="Arial" w:cs="Arial"/>
      <w:b/>
      <w:color w:val="000000"/>
      <w:sz w:val="18"/>
      <w:szCs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rsid w:val="008460B3"/>
    <w:rPr>
      <w:rFonts w:ascii="Arial" w:hAnsi="Arial"/>
      <w:b/>
      <w:lang w:val="es-ES" w:eastAsia="es-ES"/>
    </w:rPr>
  </w:style>
  <w:style w:type="character" w:customStyle="1" w:styleId="Ttulo4Car">
    <w:name w:val="Título 4 Car"/>
    <w:link w:val="Ttulo4"/>
    <w:rsid w:val="008460B3"/>
    <w:rPr>
      <w:rFonts w:ascii="Arial" w:hAnsi="Arial" w:cs="Arial"/>
      <w:b/>
      <w:sz w:val="24"/>
      <w:szCs w:val="18"/>
      <w:lang w:val="es-ES_tradnl" w:eastAsia="es-ES"/>
    </w:rPr>
  </w:style>
  <w:style w:type="character" w:customStyle="1" w:styleId="Ttulo5Car">
    <w:name w:val="Título 5 Car"/>
    <w:link w:val="Ttulo5"/>
    <w:rsid w:val="00C63564"/>
    <w:rPr>
      <w:rFonts w:ascii="Arial" w:hAnsi="Arial" w:cs="Arial"/>
      <w:b/>
      <w:color w:val="000000"/>
      <w:sz w:val="18"/>
      <w:szCs w:val="18"/>
      <w:lang w:val="es-ES" w:eastAsia="es-ES"/>
    </w:rPr>
  </w:style>
  <w:style w:type="character" w:customStyle="1" w:styleId="Ttulo6Car">
    <w:name w:val="Título 6 Car"/>
    <w:link w:val="Ttulo6"/>
    <w:uiPriority w:val="99"/>
    <w:rsid w:val="00C63564"/>
    <w:rPr>
      <w:b/>
      <w:bCs/>
      <w:sz w:val="22"/>
      <w:szCs w:val="22"/>
      <w:lang w:val="es-ES" w:eastAsia="es-ES"/>
    </w:rPr>
  </w:style>
  <w:style w:type="character" w:customStyle="1" w:styleId="Ttulo7Car">
    <w:name w:val="Título 7 Car"/>
    <w:link w:val="Ttulo7"/>
    <w:locked/>
    <w:rsid w:val="005F6940"/>
    <w:rPr>
      <w:rFonts w:ascii="Arial" w:hAnsi="Arial" w:cs="Arial"/>
      <w:b/>
      <w:bCs/>
      <w:sz w:val="18"/>
      <w:szCs w:val="24"/>
      <w:lang w:val="es-ES" w:eastAsia="es-ES"/>
    </w:rPr>
  </w:style>
  <w:style w:type="character" w:customStyle="1" w:styleId="Ttulo8Car">
    <w:name w:val="Título 8 Car"/>
    <w:link w:val="Ttulo8"/>
    <w:locked/>
    <w:rsid w:val="00637E66"/>
    <w:rPr>
      <w:rFonts w:ascii="Arial" w:hAnsi="Arial"/>
      <w:b/>
      <w:bCs/>
      <w:sz w:val="18"/>
      <w:szCs w:val="24"/>
      <w:lang w:eastAsia="es-ES"/>
    </w:rPr>
  </w:style>
  <w:style w:type="character" w:customStyle="1" w:styleId="Ttulo9Car">
    <w:name w:val="Título 9 Car"/>
    <w:link w:val="Ttulo9"/>
    <w:locked/>
    <w:rsid w:val="00637E66"/>
    <w:rPr>
      <w:rFonts w:ascii="Arial" w:hAnsi="Arial"/>
      <w:b/>
      <w:bCs/>
      <w:szCs w:val="24"/>
      <w:lang w:eastAsia="es-ES"/>
    </w:rPr>
  </w:style>
  <w:style w:type="paragraph" w:styleId="Textoindependiente">
    <w:name w:val="Body Text"/>
    <w:aliases w:val="Texto independiente Car Car Car,bt"/>
    <w:basedOn w:val="Normal"/>
    <w:link w:val="TextoindependienteCar"/>
    <w:rsid w:val="00C15D62"/>
    <w:pPr>
      <w:jc w:val="both"/>
    </w:pPr>
    <w:rPr>
      <w:rFonts w:ascii="Arial" w:hAnsi="Arial" w:cs="Arial"/>
      <w:b/>
      <w:sz w:val="18"/>
      <w:szCs w:val="18"/>
      <w:lang w:val="es-ES_tradnl"/>
    </w:rPr>
  </w:style>
  <w:style w:type="character" w:customStyle="1" w:styleId="TextoindependienteCar">
    <w:name w:val="Texto independiente Car"/>
    <w:aliases w:val="Texto independiente Car Car Car Car,bt Car"/>
    <w:link w:val="Textoindependiente"/>
    <w:locked/>
    <w:rsid w:val="00417CA0"/>
    <w:rPr>
      <w:rFonts w:ascii="Arial" w:hAnsi="Arial" w:cs="Arial"/>
      <w:b/>
      <w:sz w:val="18"/>
      <w:szCs w:val="18"/>
      <w:lang w:val="es-ES_tradnl" w:eastAsia="es-ES"/>
    </w:rPr>
  </w:style>
  <w:style w:type="paragraph" w:styleId="Sangra2detindependiente">
    <w:name w:val="Body Text Indent 2"/>
    <w:basedOn w:val="Normal"/>
    <w:link w:val="Sangra2detindependienteCar"/>
    <w:rsid w:val="00C15D62"/>
    <w:pPr>
      <w:ind w:left="1134" w:hanging="1134"/>
    </w:pPr>
    <w:rPr>
      <w:rFonts w:ascii="Arial" w:hAnsi="Arial" w:cs="Arial"/>
      <w:b/>
      <w:sz w:val="18"/>
      <w:szCs w:val="18"/>
      <w:lang w:val="en-US"/>
    </w:rPr>
  </w:style>
  <w:style w:type="character" w:customStyle="1" w:styleId="Sangra2detindependienteCar">
    <w:name w:val="Sangría 2 de t. independiente Car"/>
    <w:link w:val="Sangra2detindependiente"/>
    <w:rsid w:val="00B72052"/>
    <w:rPr>
      <w:rFonts w:ascii="Arial" w:hAnsi="Arial" w:cs="Arial"/>
      <w:b/>
      <w:sz w:val="18"/>
      <w:szCs w:val="18"/>
      <w:lang w:val="en-US" w:eastAsia="es-ES"/>
    </w:rPr>
  </w:style>
  <w:style w:type="paragraph" w:styleId="Ttulo">
    <w:name w:val="Title"/>
    <w:basedOn w:val="Normal"/>
    <w:link w:val="TtuloCar"/>
    <w:uiPriority w:val="99"/>
    <w:qFormat/>
    <w:rsid w:val="00C15D62"/>
    <w:pPr>
      <w:ind w:left="1134" w:hanging="1134"/>
      <w:jc w:val="center"/>
    </w:pPr>
    <w:rPr>
      <w:rFonts w:ascii="Arial" w:hAnsi="Arial" w:cs="Arial"/>
      <w:b/>
      <w:color w:val="000000"/>
      <w:sz w:val="18"/>
      <w:szCs w:val="18"/>
      <w:lang w:val="es-ES_tradnl"/>
    </w:rPr>
  </w:style>
  <w:style w:type="character" w:customStyle="1" w:styleId="TtuloCar">
    <w:name w:val="Título Car"/>
    <w:link w:val="Ttulo"/>
    <w:uiPriority w:val="99"/>
    <w:rsid w:val="008460B3"/>
    <w:rPr>
      <w:rFonts w:ascii="Arial" w:hAnsi="Arial" w:cs="Arial"/>
      <w:b/>
      <w:color w:val="000000"/>
      <w:sz w:val="18"/>
      <w:szCs w:val="18"/>
      <w:lang w:val="es-ES_tradnl" w:eastAsia="es-ES"/>
    </w:rPr>
  </w:style>
  <w:style w:type="paragraph" w:styleId="Sangradetextonormal">
    <w:name w:val="Body Text Indent"/>
    <w:aliases w:val="Sangría de t. independiente"/>
    <w:basedOn w:val="Normal"/>
    <w:link w:val="SangradetextonormalCar"/>
    <w:rsid w:val="00C15D62"/>
    <w:pPr>
      <w:ind w:left="1800" w:hanging="1800"/>
      <w:jc w:val="both"/>
    </w:pPr>
    <w:rPr>
      <w:rFonts w:ascii="Arial" w:hAnsi="Arial" w:cs="Arial"/>
      <w:b/>
      <w:color w:val="000000"/>
      <w:sz w:val="18"/>
      <w:szCs w:val="18"/>
      <w:lang w:val="es-ES_tradnl"/>
    </w:rPr>
  </w:style>
  <w:style w:type="character" w:customStyle="1" w:styleId="SangradetextonormalCar">
    <w:name w:val="Sangría de texto normal Car"/>
    <w:aliases w:val="Sangría de t. independiente Car"/>
    <w:link w:val="Sangradetextonormal"/>
    <w:rsid w:val="008460B3"/>
    <w:rPr>
      <w:rFonts w:ascii="Arial" w:hAnsi="Arial" w:cs="Arial"/>
      <w:b/>
      <w:color w:val="000000"/>
      <w:sz w:val="18"/>
      <w:szCs w:val="18"/>
      <w:lang w:val="es-ES_tradnl" w:eastAsia="es-ES"/>
    </w:rPr>
  </w:style>
  <w:style w:type="paragraph" w:styleId="Sangra3detindependiente">
    <w:name w:val="Body Text Indent 3"/>
    <w:basedOn w:val="Normal"/>
    <w:link w:val="Sangra3detindependienteCar"/>
    <w:rsid w:val="00C15D62"/>
    <w:pPr>
      <w:ind w:left="1620" w:hanging="1620"/>
      <w:jc w:val="both"/>
    </w:pPr>
    <w:rPr>
      <w:rFonts w:ascii="Arial" w:hAnsi="Arial" w:cs="Arial"/>
      <w:b/>
      <w:color w:val="000000"/>
      <w:sz w:val="18"/>
      <w:szCs w:val="18"/>
      <w:lang w:val="es-ES_tradnl"/>
    </w:rPr>
  </w:style>
  <w:style w:type="character" w:customStyle="1" w:styleId="Sangra3detindependienteCar">
    <w:name w:val="Sangría 3 de t. independiente Car"/>
    <w:link w:val="Sangra3detindependiente"/>
    <w:rsid w:val="00DB5C7B"/>
    <w:rPr>
      <w:rFonts w:ascii="Arial" w:hAnsi="Arial" w:cs="Arial"/>
      <w:b/>
      <w:color w:val="000000"/>
      <w:sz w:val="18"/>
      <w:szCs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rsid w:val="00C15D62"/>
    <w:pPr>
      <w:tabs>
        <w:tab w:val="center" w:pos="4252"/>
        <w:tab w:val="right" w:pos="8504"/>
      </w:tabs>
    </w:p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rsid w:val="00864E7B"/>
    <w:rPr>
      <w:sz w:val="24"/>
      <w:szCs w:val="24"/>
      <w:lang w:val="es-ES" w:eastAsia="es-ES"/>
    </w:rPr>
  </w:style>
  <w:style w:type="paragraph" w:styleId="Textoindependiente3">
    <w:name w:val="Body Text 3"/>
    <w:basedOn w:val="Normal"/>
    <w:link w:val="Textoindependiente3Car"/>
    <w:rsid w:val="00C15D62"/>
    <w:pPr>
      <w:tabs>
        <w:tab w:val="left" w:pos="576"/>
      </w:tabs>
      <w:jc w:val="both"/>
    </w:pPr>
    <w:rPr>
      <w:rFonts w:ascii="Arial" w:hAnsi="Arial"/>
      <w:sz w:val="20"/>
      <w:szCs w:val="20"/>
    </w:rPr>
  </w:style>
  <w:style w:type="character" w:customStyle="1" w:styleId="Textoindependiente3Car">
    <w:name w:val="Texto independiente 3 Car"/>
    <w:link w:val="Textoindependiente3"/>
    <w:rsid w:val="00E77F01"/>
    <w:rPr>
      <w:rFonts w:ascii="Arial" w:hAnsi="Arial"/>
      <w:lang w:val="es-ES" w:eastAsia="es-ES"/>
    </w:rPr>
  </w:style>
  <w:style w:type="character" w:styleId="Hipervnculo">
    <w:name w:val="Hyperlink"/>
    <w:rsid w:val="00C15D62"/>
    <w:rPr>
      <w:color w:val="0000FF"/>
      <w:u w:val="single"/>
    </w:rPr>
  </w:style>
  <w:style w:type="paragraph" w:customStyle="1" w:styleId="texto">
    <w:name w:val="texto"/>
    <w:basedOn w:val="Normal"/>
    <w:link w:val="textoCar"/>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8460B3"/>
    <w:rPr>
      <w:rFonts w:ascii="Arial" w:hAnsi="Arial"/>
      <w:sz w:val="18"/>
      <w:lang w:val="es-ES_tradnl" w:eastAsia="es-ES"/>
    </w:rPr>
  </w:style>
  <w:style w:type="paragraph" w:customStyle="1" w:styleId="Textoindependiente21">
    <w:name w:val="Texto independiente 21"/>
    <w:basedOn w:val="Normal"/>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18"/>
      <w:szCs w:val="24"/>
      <w:lang w:val="es-ES" w:eastAsia="es-ES"/>
    </w:rPr>
  </w:style>
  <w:style w:type="paragraph" w:customStyle="1" w:styleId="Level1">
    <w:name w:val="Level 1"/>
    <w:basedOn w:val="Normal"/>
    <w:rsid w:val="00C15D62"/>
    <w:pPr>
      <w:widowControl w:val="0"/>
      <w:autoSpaceDE w:val="0"/>
      <w:autoSpaceDN w:val="0"/>
      <w:adjustRightInd w:val="0"/>
      <w:outlineLvl w:val="0"/>
    </w:pPr>
    <w:rPr>
      <w:sz w:val="20"/>
      <w:lang w:val="en-US" w:eastAsia="en-US"/>
    </w:rPr>
  </w:style>
  <w:style w:type="paragraph" w:styleId="NormalWeb">
    <w:name w:val="Normal (Web)"/>
    <w:basedOn w:val="Normal"/>
    <w:rsid w:val="00C15D62"/>
    <w:pPr>
      <w:spacing w:before="100" w:after="100"/>
    </w:pPr>
    <w:rPr>
      <w:szCs w:val="20"/>
    </w:rPr>
  </w:style>
  <w:style w:type="paragraph" w:customStyle="1" w:styleId="BTEX1">
    <w:name w:val="B_TEX_1"/>
    <w:basedOn w:val="Normal"/>
    <w:rsid w:val="00C15D62"/>
    <w:pPr>
      <w:spacing w:before="120"/>
      <w:jc w:val="both"/>
    </w:pPr>
    <w:rPr>
      <w:rFonts w:ascii="Arial" w:hAnsi="Arial"/>
      <w:lang w:val="es-ES_tradnl" w:eastAsia="en-US"/>
    </w:rPr>
  </w:style>
  <w:style w:type="paragraph" w:customStyle="1" w:styleId="Sangra2detindependiente1">
    <w:name w:val="Sangría 2 de t. independiente1"/>
    <w:basedOn w:val="Normal"/>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locked/>
    <w:rsid w:val="00475D97"/>
    <w:rPr>
      <w:rFonts w:ascii="Arial" w:hAnsi="Arial"/>
      <w:sz w:val="18"/>
      <w:lang w:val="es-ES_tradnl" w:eastAsia="es-ES" w:bidi="ar-SA"/>
    </w:rPr>
  </w:style>
  <w:style w:type="paragraph" w:customStyle="1" w:styleId="INCISO">
    <w:name w:val="INCISO"/>
    <w:basedOn w:val="Normal"/>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rsid w:val="00C15D62"/>
    <w:pPr>
      <w:ind w:left="1418" w:right="-1"/>
      <w:jc w:val="both"/>
    </w:pPr>
    <w:rPr>
      <w:rFonts w:ascii="Arial" w:hAnsi="Arial"/>
      <w:sz w:val="22"/>
    </w:rPr>
  </w:style>
  <w:style w:type="paragraph" w:customStyle="1" w:styleId="BP1">
    <w:name w:val="B_P_1"/>
    <w:basedOn w:val="Ttulo1"/>
    <w:rsid w:val="00C15D62"/>
    <w:pPr>
      <w:spacing w:before="4080" w:after="600"/>
      <w:jc w:val="center"/>
    </w:pPr>
    <w:rPr>
      <w:rFonts w:ascii="Comic Sans MS" w:hAnsi="Comic Sans MS" w:cs="Times New Roman"/>
      <w:color w:val="auto"/>
      <w:kern w:val="28"/>
      <w:sz w:val="32"/>
      <w:szCs w:val="20"/>
      <w:lang w:val="es-ES"/>
    </w:rPr>
  </w:style>
  <w:style w:type="paragraph" w:customStyle="1" w:styleId="BPROEMIO">
    <w:name w:val="B_PROEMIO"/>
    <w:basedOn w:val="Normal"/>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rsid w:val="00110883"/>
    <w:rPr>
      <w:lang w:val="es-ES" w:eastAsia="es-ES"/>
    </w:rPr>
  </w:style>
  <w:style w:type="paragraph" w:customStyle="1" w:styleId="t">
    <w:name w:val="t"/>
    <w:aliases w:val="text,TITLE"/>
    <w:basedOn w:val="Normal"/>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rsid w:val="00D63E15"/>
    <w:rPr>
      <w:sz w:val="24"/>
      <w:szCs w:val="24"/>
      <w:lang w:val="es-ES" w:eastAsia="es-ES"/>
    </w:rPr>
  </w:style>
  <w:style w:type="paragraph" w:customStyle="1" w:styleId="Ttulo10">
    <w:name w:val="Título1"/>
    <w:basedOn w:val="Normal"/>
    <w:rsid w:val="00C15D62"/>
    <w:pPr>
      <w:jc w:val="center"/>
    </w:pPr>
    <w:rPr>
      <w:rFonts w:ascii="CG Times" w:hAnsi="CG Times"/>
      <w:b/>
      <w:szCs w:val="20"/>
    </w:rPr>
  </w:style>
  <w:style w:type="paragraph" w:customStyle="1" w:styleId="ANOTACION">
    <w:name w:val="ANOTACION"/>
    <w:basedOn w:val="Normal"/>
    <w:link w:val="ANOTACIONCar"/>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rsid w:val="00C15D62"/>
    <w:rPr>
      <w:sz w:val="16"/>
      <w:szCs w:val="20"/>
    </w:rPr>
  </w:style>
  <w:style w:type="paragraph" w:customStyle="1" w:styleId="CABEZA">
    <w:name w:val="CABEZA"/>
    <w:basedOn w:val="Ttulo1"/>
    <w:rsid w:val="00C15D62"/>
    <w:pPr>
      <w:keepNext w:val="0"/>
      <w:autoSpaceDE w:val="0"/>
      <w:autoSpaceDN w:val="0"/>
      <w:spacing w:line="216" w:lineRule="atLeast"/>
      <w:jc w:val="center"/>
    </w:pPr>
    <w:rPr>
      <w:rFonts w:ascii="CG Palacio (WN)" w:hAnsi="CG Palacio (WN)" w:cs="Times New Roman"/>
      <w:color w:val="auto"/>
      <w:sz w:val="28"/>
      <w:szCs w:val="20"/>
    </w:rPr>
  </w:style>
  <w:style w:type="character" w:styleId="Nmerodepgina">
    <w:name w:val="page number"/>
    <w:basedOn w:val="Fuentedeprrafopredeter"/>
    <w:rsid w:val="00C15D62"/>
  </w:style>
  <w:style w:type="paragraph" w:customStyle="1" w:styleId="BodyText23">
    <w:name w:val="Body Text 23"/>
    <w:basedOn w:val="Normal"/>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cs="Times New Roman"/>
      <w:b w:val="0"/>
      <w:color w:val="auto"/>
      <w:sz w:val="20"/>
      <w:szCs w:val="20"/>
    </w:rPr>
  </w:style>
  <w:style w:type="paragraph" w:styleId="ndice1">
    <w:name w:val="index 1"/>
    <w:basedOn w:val="Normal"/>
    <w:next w:val="Normal"/>
    <w:autoRedefine/>
    <w:rsid w:val="00C15D62"/>
    <w:pPr>
      <w:spacing w:line="360" w:lineRule="auto"/>
      <w:ind w:left="240" w:hanging="240"/>
      <w:jc w:val="both"/>
    </w:pPr>
    <w:rPr>
      <w:rFonts w:ascii="Arial" w:hAnsi="Arial"/>
    </w:rPr>
  </w:style>
  <w:style w:type="paragraph" w:customStyle="1" w:styleId="INCISOS">
    <w:name w:val="INCISOS"/>
    <w:basedOn w:val="Normal"/>
    <w:rsid w:val="00C15D62"/>
    <w:pPr>
      <w:spacing w:before="240" w:line="360" w:lineRule="auto"/>
      <w:ind w:left="1134" w:hanging="567"/>
      <w:jc w:val="both"/>
    </w:pPr>
    <w:rPr>
      <w:rFonts w:ascii="Arial" w:hAnsi="Arial"/>
      <w:szCs w:val="20"/>
      <w:lang w:val="es-ES_tradnl"/>
    </w:rPr>
  </w:style>
  <w:style w:type="paragraph" w:customStyle="1" w:styleId="p2">
    <w:name w:val="p2"/>
    <w:basedOn w:val="Normal"/>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semiHidden/>
    <w:rsid w:val="00C15D62"/>
    <w:rPr>
      <w:sz w:val="16"/>
      <w:szCs w:val="16"/>
    </w:rPr>
  </w:style>
  <w:style w:type="paragraph" w:styleId="Subttulo">
    <w:name w:val="Subtitle"/>
    <w:basedOn w:val="Normal"/>
    <w:link w:val="SubttuloCar"/>
    <w:qFormat/>
    <w:rsid w:val="00C15D62"/>
    <w:pPr>
      <w:widowControl w:val="0"/>
      <w:spacing w:after="60"/>
      <w:jc w:val="center"/>
      <w:outlineLvl w:val="1"/>
    </w:pPr>
    <w:rPr>
      <w:rFonts w:ascii="Arial" w:hAnsi="Arial"/>
      <w:szCs w:val="20"/>
    </w:rPr>
  </w:style>
  <w:style w:type="character" w:customStyle="1" w:styleId="SubttuloCar">
    <w:name w:val="Subtítulo Car"/>
    <w:link w:val="Subttulo"/>
    <w:rsid w:val="008460B3"/>
    <w:rPr>
      <w:rFonts w:ascii="Arial" w:hAnsi="Arial"/>
      <w:sz w:val="24"/>
      <w:lang w:val="es-ES" w:eastAsia="es-ES"/>
    </w:rPr>
  </w:style>
  <w:style w:type="paragraph" w:styleId="Textonotapie">
    <w:name w:val="footnote text"/>
    <w:basedOn w:val="Normal"/>
    <w:link w:val="TextonotapieCar"/>
    <w:rsid w:val="00C15D62"/>
    <w:rPr>
      <w:sz w:val="20"/>
      <w:szCs w:val="20"/>
    </w:rPr>
  </w:style>
  <w:style w:type="character" w:customStyle="1" w:styleId="TextonotapieCar">
    <w:name w:val="Texto nota pie Car"/>
    <w:link w:val="Textonotapie"/>
    <w:rsid w:val="002718D5"/>
    <w:rPr>
      <w:lang w:val="es-ES" w:eastAsia="es-ES" w:bidi="ar-SA"/>
    </w:rPr>
  </w:style>
  <w:style w:type="character" w:styleId="Refdenotaalpie">
    <w:name w:val="footnote reference"/>
    <w:semiHidden/>
    <w:rsid w:val="00C15D62"/>
    <w:rPr>
      <w:vertAlign w:val="superscript"/>
    </w:rPr>
  </w:style>
  <w:style w:type="paragraph" w:customStyle="1" w:styleId="BodyText22">
    <w:name w:val="Body Text 22"/>
    <w:basedOn w:val="Normal"/>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cs="Tahoma"/>
      <w:sz w:val="16"/>
      <w:szCs w:val="16"/>
    </w:rPr>
  </w:style>
  <w:style w:type="character" w:customStyle="1" w:styleId="TextodegloboCar">
    <w:name w:val="Texto de globo Car"/>
    <w:link w:val="Textodeglobo"/>
    <w:uiPriority w:val="99"/>
    <w:rsid w:val="008460B3"/>
    <w:rPr>
      <w:rFonts w:ascii="Tahoma" w:hAnsi="Tahoma" w:cs="Tahoma"/>
      <w:sz w:val="16"/>
      <w:szCs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rsid w:val="00A40B20"/>
    <w:rPr>
      <w:rFonts w:ascii="Arial" w:hAnsi="Arial" w:cs="Arial"/>
      <w:sz w:val="18"/>
      <w:szCs w:val="18"/>
      <w:lang w:val="es-ES" w:eastAsia="es-ES" w:bidi="ar-SA"/>
    </w:rPr>
  </w:style>
  <w:style w:type="paragraph" w:customStyle="1" w:styleId="Titulo1">
    <w:name w:val="Titulo 1"/>
    <w:basedOn w:val="Normal"/>
    <w:link w:val="Titulo1Car"/>
    <w:rsid w:val="00142CF1"/>
    <w:pPr>
      <w:pBdr>
        <w:bottom w:val="single" w:sz="12" w:space="1" w:color="auto"/>
      </w:pBdr>
      <w:spacing w:before="120"/>
      <w:jc w:val="both"/>
      <w:outlineLvl w:val="0"/>
    </w:pPr>
    <w:rPr>
      <w:b/>
      <w:sz w:val="18"/>
      <w:szCs w:val="18"/>
      <w:lang w:val="es-ES_tradnl" w:eastAsia="x-none"/>
    </w:rPr>
  </w:style>
  <w:style w:type="paragraph" w:customStyle="1" w:styleId="Titulo2">
    <w:name w:val="Titulo 2"/>
    <w:basedOn w:val="Texto0"/>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rsid w:val="006C2999"/>
    <w:rPr>
      <w:b/>
      <w:bCs/>
    </w:rPr>
  </w:style>
  <w:style w:type="character" w:customStyle="1" w:styleId="AsuntodelcomentarioCar">
    <w:name w:val="Asunto del comentario Car"/>
    <w:link w:val="Asuntodelcomentario"/>
    <w:rsid w:val="008460B3"/>
    <w:rPr>
      <w:b/>
      <w:bCs/>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szCs w:val="24"/>
      <w:lang w:val="es-ES" w:eastAsia="es-ES"/>
    </w:rPr>
  </w:style>
  <w:style w:type="paragraph" w:customStyle="1" w:styleId="normalarial">
    <w:name w:val="normalarial"/>
    <w:basedOn w:val="Normal"/>
    <w:rsid w:val="00804AA9"/>
    <w:pPr>
      <w:jc w:val="both"/>
    </w:pPr>
    <w:rPr>
      <w:rFonts w:ascii="Arial" w:eastAsia="Calibri" w:hAnsi="Arial" w:cs="Arial"/>
      <w:lang w:val="es-MX" w:eastAsia="es-MX"/>
    </w:rPr>
  </w:style>
  <w:style w:type="paragraph" w:customStyle="1" w:styleId="Car">
    <w:name w:val="Car"/>
    <w:basedOn w:val="Normal"/>
    <w:rsid w:val="00F0337F"/>
    <w:pPr>
      <w:spacing w:after="160" w:line="240" w:lineRule="exact"/>
    </w:pPr>
    <w:rPr>
      <w:rFonts w:ascii="Tahoma" w:hAnsi="Tahoma"/>
      <w:sz w:val="20"/>
      <w:szCs w:val="20"/>
      <w:lang w:val="en-US" w:eastAsia="en-US"/>
    </w:rPr>
  </w:style>
  <w:style w:type="character" w:customStyle="1" w:styleId="CarCar21">
    <w:name w:val="Car Car21"/>
    <w:rsid w:val="006512D6"/>
    <w:rPr>
      <w:sz w:val="24"/>
      <w:szCs w:val="24"/>
      <w:lang w:val="es-ES" w:eastAsia="es-ES" w:bidi="ar-SA"/>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rsid w:val="00B700FA"/>
    <w:rPr>
      <w:rFonts w:ascii="Arial" w:hAnsi="Arial"/>
      <w:lang w:bidi="ar-SA"/>
    </w:rPr>
  </w:style>
  <w:style w:type="paragraph" w:customStyle="1" w:styleId="sep">
    <w:name w:val="sep"/>
    <w:basedOn w:val="Normal"/>
    <w:rsid w:val="00F51B7F"/>
    <w:pPr>
      <w:jc w:val="both"/>
    </w:pPr>
    <w:rPr>
      <w:rFonts w:ascii="Arial" w:hAnsi="Arial"/>
      <w:sz w:val="20"/>
      <w:szCs w:val="20"/>
    </w:rPr>
  </w:style>
  <w:style w:type="paragraph" w:customStyle="1" w:styleId="Prrafodelista1">
    <w:name w:val="Párrafo de lista1"/>
    <w:basedOn w:val="Normal"/>
    <w:link w:val="ListParagraphChar"/>
    <w:qFormat/>
    <w:rsid w:val="000F6588"/>
    <w:pPr>
      <w:ind w:left="720"/>
    </w:pPr>
    <w:rPr>
      <w:rFonts w:ascii="Helv" w:hAnsi="Helv" w:cs="Helv"/>
      <w:lang w:val="es-MX"/>
    </w:rPr>
  </w:style>
  <w:style w:type="character" w:customStyle="1" w:styleId="ListParagraphChar">
    <w:name w:val="List Paragraph Char"/>
    <w:link w:val="Prrafodelista1"/>
    <w:uiPriority w:val="99"/>
    <w:locked/>
    <w:rsid w:val="008A77C6"/>
    <w:rPr>
      <w:rFonts w:ascii="Helv" w:hAnsi="Helv" w:cs="Helv"/>
      <w:sz w:val="24"/>
      <w:szCs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34"/>
    <w:rsid w:val="00E2657C"/>
    <w:rPr>
      <w:sz w:val="24"/>
      <w:szCs w:val="24"/>
      <w:lang w:val="es-ES" w:eastAsia="es-ES"/>
    </w:rPr>
  </w:style>
  <w:style w:type="paragraph" w:customStyle="1" w:styleId="CERRAR">
    <w:name w:val="CERRAR"/>
    <w:basedOn w:val="Normal"/>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rsid w:val="00CA03FF"/>
    <w:rPr>
      <w:rFonts w:ascii="Courier New" w:hAnsi="Courier New" w:cs="Courier New"/>
      <w:sz w:val="20"/>
      <w:szCs w:val="20"/>
    </w:rPr>
  </w:style>
  <w:style w:type="character" w:customStyle="1" w:styleId="TextosinformatoCar">
    <w:name w:val="Texto sin formato Car"/>
    <w:link w:val="Textosinformato"/>
    <w:rsid w:val="00CA03FF"/>
    <w:rPr>
      <w:rFonts w:ascii="Courier New" w:hAnsi="Courier New" w:cs="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rsid w:val="00D63E15"/>
    <w:rPr>
      <w:sz w:val="20"/>
      <w:szCs w:val="20"/>
    </w:rPr>
  </w:style>
  <w:style w:type="character" w:customStyle="1" w:styleId="TextonotaalfinalCar">
    <w:name w:val="Texto nota al final Car"/>
    <w:link w:val="Textonotaalfinal"/>
    <w:rsid w:val="00D63E15"/>
    <w:rPr>
      <w:lang w:val="es-ES" w:eastAsia="es-ES"/>
    </w:rPr>
  </w:style>
  <w:style w:type="character" w:styleId="Refdenotaalfinal">
    <w:name w:val="endnote reference"/>
    <w:rsid w:val="00D63E15"/>
    <w:rPr>
      <w:vertAlign w:val="superscript"/>
    </w:rPr>
  </w:style>
  <w:style w:type="paragraph" w:styleId="Listaconvietas">
    <w:name w:val="List Bullet"/>
    <w:basedOn w:val="Normal"/>
    <w:rsid w:val="00FA2C26"/>
    <w:pPr>
      <w:tabs>
        <w:tab w:val="num" w:pos="360"/>
      </w:tabs>
      <w:ind w:left="360" w:hanging="360"/>
      <w:contextualSpacing/>
    </w:pPr>
  </w:style>
  <w:style w:type="paragraph" w:customStyle="1" w:styleId="Car1CarCarCarCarCarCar0">
    <w:name w:val="Car1 Car Car Car Car Car Car"/>
    <w:basedOn w:val="Normal"/>
    <w:rsid w:val="00D94F7D"/>
    <w:pPr>
      <w:spacing w:after="160" w:line="240" w:lineRule="exact"/>
    </w:pPr>
    <w:rPr>
      <w:rFonts w:ascii="Tahoma" w:hAnsi="Tahoma"/>
      <w:sz w:val="20"/>
      <w:szCs w:val="20"/>
      <w:lang w:val="en-US" w:eastAsia="en-US"/>
    </w:rPr>
  </w:style>
  <w:style w:type="paragraph" w:customStyle="1" w:styleId="Car1CarCarCarCarCarCar1">
    <w:name w:val="Car1 Car Car Car Car Car Car"/>
    <w:basedOn w:val="Normal"/>
    <w:rsid w:val="00A147FD"/>
    <w:pPr>
      <w:spacing w:after="160" w:line="240" w:lineRule="exact"/>
    </w:pPr>
    <w:rPr>
      <w:rFonts w:ascii="Tahoma" w:hAnsi="Tahoma"/>
      <w:sz w:val="20"/>
      <w:szCs w:val="20"/>
      <w:lang w:val="en-US" w:eastAsia="en-US"/>
    </w:rPr>
  </w:style>
  <w:style w:type="paragraph" w:customStyle="1" w:styleId="ttulo11">
    <w:name w:val="ttulo1"/>
    <w:basedOn w:val="Normal"/>
    <w:rsid w:val="005D5FF3"/>
    <w:pPr>
      <w:jc w:val="center"/>
    </w:pPr>
    <w:rPr>
      <w:rFonts w:ascii="CG Times" w:eastAsia="Calibri" w:hAnsi="CG Times"/>
      <w:b/>
      <w:bCs/>
      <w:lang w:val="es-MX" w:eastAsia="es-MX"/>
    </w:rPr>
  </w:style>
  <w:style w:type="character" w:styleId="Hipervnculovisitado">
    <w:name w:val="FollowedHyperlink"/>
    <w:rsid w:val="00CE2C57"/>
    <w:rPr>
      <w:color w:val="800080"/>
      <w:u w:val="single"/>
    </w:rPr>
  </w:style>
  <w:style w:type="paragraph" w:customStyle="1" w:styleId="BodyTextIndent32">
    <w:name w:val="Body Text Indent 32"/>
    <w:basedOn w:val="Normal"/>
    <w:rsid w:val="00A314E1"/>
    <w:pPr>
      <w:widowControl w:val="0"/>
      <w:ind w:left="993"/>
      <w:jc w:val="both"/>
    </w:pPr>
    <w:rPr>
      <w:rFonts w:ascii="Arial" w:hAnsi="Arial"/>
      <w:sz w:val="18"/>
      <w:szCs w:val="20"/>
      <w:lang w:val="es-MX"/>
    </w:rPr>
  </w:style>
  <w:style w:type="paragraph" w:customStyle="1" w:styleId="parrafo">
    <w:name w:val="parrafo"/>
    <w:basedOn w:val="Normal"/>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rsid w:val="00760D87"/>
    <w:pPr>
      <w:spacing w:before="240"/>
      <w:ind w:firstLine="720"/>
    </w:pPr>
    <w:rPr>
      <w:szCs w:val="20"/>
      <w:lang w:val="es-MX"/>
    </w:rPr>
  </w:style>
  <w:style w:type="paragraph" w:styleId="TtuloTDC">
    <w:name w:val="TOC Heading"/>
    <w:basedOn w:val="Ttulo1"/>
    <w:next w:val="Normal"/>
    <w:uiPriority w:val="39"/>
    <w:qFormat/>
    <w:rsid w:val="00A6192B"/>
    <w:pPr>
      <w:keepLines/>
      <w:spacing w:before="480" w:line="276" w:lineRule="auto"/>
      <w:jc w:val="left"/>
      <w:outlineLvl w:val="9"/>
    </w:pPr>
    <w:rPr>
      <w:rFonts w:ascii="Cambria" w:hAnsi="Cambria" w:cs="Times New Roman"/>
      <w:bCs/>
      <w:color w:val="365F91"/>
      <w:sz w:val="28"/>
      <w:szCs w:val="28"/>
      <w:lang w:val="es-ES" w:eastAsia="en-US"/>
    </w:rPr>
  </w:style>
  <w:style w:type="paragraph" w:styleId="TDC1">
    <w:name w:val="toc 1"/>
    <w:basedOn w:val="Normal"/>
    <w:next w:val="Normal"/>
    <w:autoRedefine/>
    <w:rsid w:val="00A6192B"/>
    <w:pPr>
      <w:spacing w:after="100"/>
    </w:pPr>
  </w:style>
  <w:style w:type="paragraph" w:styleId="TDC3">
    <w:name w:val="toc 3"/>
    <w:basedOn w:val="Normal"/>
    <w:next w:val="Normal"/>
    <w:autoRedefine/>
    <w:rsid w:val="00A6192B"/>
    <w:pPr>
      <w:spacing w:after="100"/>
      <w:ind w:left="480"/>
    </w:pPr>
  </w:style>
  <w:style w:type="paragraph" w:styleId="TDC2">
    <w:name w:val="toc 2"/>
    <w:basedOn w:val="Normal"/>
    <w:next w:val="Normal"/>
    <w:autoRedefine/>
    <w:rsid w:val="00A6192B"/>
    <w:pPr>
      <w:spacing w:after="100"/>
      <w:ind w:left="240"/>
    </w:pPr>
  </w:style>
  <w:style w:type="paragraph" w:styleId="Remitedesobre">
    <w:name w:val="envelope return"/>
    <w:basedOn w:val="Normal"/>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8460B3"/>
    <w:pPr>
      <w:autoSpaceDE w:val="0"/>
      <w:autoSpaceDN w:val="0"/>
      <w:ind w:left="0" w:firstLine="0"/>
    </w:pPr>
    <w:rPr>
      <w:rFonts w:ascii="Antique Olv (W1)" w:hAnsi="Antique Olv (W1)" w:cs="Times New Roman"/>
      <w:b w:val="0"/>
      <w:color w:val="auto"/>
      <w:sz w:val="20"/>
      <w:szCs w:val="20"/>
    </w:rPr>
  </w:style>
  <w:style w:type="paragraph" w:styleId="Lista2">
    <w:name w:val="List 2"/>
    <w:basedOn w:val="Normal"/>
    <w:rsid w:val="008460B3"/>
    <w:pPr>
      <w:ind w:left="566" w:hanging="283"/>
    </w:pPr>
    <w:rPr>
      <w:rFonts w:ascii="Courier 12cpi" w:hAnsi="Courier 12cpi"/>
      <w:sz w:val="20"/>
      <w:szCs w:val="20"/>
      <w:lang w:val="es-MX"/>
    </w:rPr>
  </w:style>
  <w:style w:type="paragraph" w:customStyle="1" w:styleId="Revisin1">
    <w:name w:val="Revisión1"/>
    <w:hidden/>
    <w:semiHidden/>
    <w:rsid w:val="00637E66"/>
    <w:rPr>
      <w:sz w:val="24"/>
      <w:szCs w:val="24"/>
      <w:lang w:val="es-ES" w:eastAsia="es-ES"/>
    </w:rPr>
  </w:style>
  <w:style w:type="paragraph" w:customStyle="1" w:styleId="Prrafodelista2">
    <w:name w:val="Párrafo de lista2"/>
    <w:basedOn w:val="Normal"/>
    <w:rsid w:val="00637E66"/>
    <w:pPr>
      <w:ind w:left="708"/>
    </w:pPr>
  </w:style>
  <w:style w:type="character" w:customStyle="1" w:styleId="Textodelmarcadordeposicin1">
    <w:name w:val="Texto del marcador de posición1"/>
    <w:semiHidden/>
    <w:rsid w:val="00637E66"/>
    <w:rPr>
      <w:rFonts w:cs="Times New Roman"/>
      <w:color w:val="808080"/>
    </w:rPr>
  </w:style>
  <w:style w:type="paragraph" w:styleId="Listaconvietas2">
    <w:name w:val="List Bullet 2"/>
    <w:basedOn w:val="Normal"/>
    <w:autoRedefine/>
    <w:rsid w:val="00637E66"/>
    <w:pPr>
      <w:tabs>
        <w:tab w:val="num" w:pos="360"/>
      </w:tabs>
    </w:pPr>
    <w:rPr>
      <w:sz w:val="20"/>
      <w:szCs w:val="20"/>
    </w:rPr>
  </w:style>
  <w:style w:type="paragraph" w:styleId="Listaconvietas3">
    <w:name w:val="List Bullet 3"/>
    <w:basedOn w:val="Normal"/>
    <w:autoRedefine/>
    <w:rsid w:val="00637E66"/>
    <w:pPr>
      <w:tabs>
        <w:tab w:val="num" w:pos="360"/>
      </w:tabs>
    </w:pPr>
    <w:rPr>
      <w:sz w:val="20"/>
      <w:szCs w:val="20"/>
    </w:rPr>
  </w:style>
  <w:style w:type="paragraph" w:customStyle="1" w:styleId="Separa10">
    <w:name w:val="Separa_10"/>
    <w:basedOn w:val="Normal"/>
    <w:rsid w:val="00637E66"/>
    <w:pPr>
      <w:jc w:val="both"/>
    </w:pPr>
    <w:rPr>
      <w:rFonts w:ascii="Arial" w:hAnsi="Arial"/>
      <w:sz w:val="20"/>
      <w:szCs w:val="20"/>
      <w:lang w:val="es-ES_tradnl"/>
    </w:rPr>
  </w:style>
  <w:style w:type="paragraph" w:customStyle="1" w:styleId="Textodeglobo1">
    <w:name w:val="Texto de globo1"/>
    <w:basedOn w:val="Normal"/>
    <w:semiHidden/>
    <w:rsid w:val="00637E66"/>
    <w:rPr>
      <w:rFonts w:ascii="Tahoma" w:hAnsi="Tahoma" w:cs="Tahoma"/>
      <w:sz w:val="16"/>
      <w:szCs w:val="16"/>
      <w:lang w:val="en-US" w:eastAsia="en-US"/>
    </w:rPr>
  </w:style>
  <w:style w:type="paragraph" w:styleId="Sangranormal">
    <w:name w:val="Normal Indent"/>
    <w:basedOn w:val="Normal"/>
    <w:rsid w:val="00637E66"/>
    <w:pPr>
      <w:ind w:left="708"/>
    </w:pPr>
    <w:rPr>
      <w:sz w:val="20"/>
      <w:szCs w:val="20"/>
      <w:lang w:val="es-ES_tradnl" w:eastAsia="en-US"/>
    </w:rPr>
  </w:style>
  <w:style w:type="paragraph" w:customStyle="1" w:styleId="tabla1">
    <w:name w:val="tabla 1"/>
    <w:basedOn w:val="Normal"/>
    <w:rsid w:val="00637E66"/>
    <w:pPr>
      <w:jc w:val="center"/>
    </w:pPr>
    <w:rPr>
      <w:rFonts w:ascii="Arial" w:hAnsi="Arial"/>
      <w:color w:val="000000"/>
      <w:sz w:val="14"/>
      <w:szCs w:val="20"/>
      <w:lang w:val="es-ES_tradnl" w:eastAsia="en-US"/>
    </w:rPr>
  </w:style>
  <w:style w:type="paragraph" w:customStyle="1" w:styleId="L">
    <w:name w:val="L"/>
    <w:rsid w:val="00637E66"/>
    <w:pPr>
      <w:widowControl w:val="0"/>
      <w:spacing w:line="240" w:lineRule="atLeast"/>
    </w:pPr>
    <w:rPr>
      <w:rFonts w:ascii="Courier" w:hAnsi="Courier"/>
      <w:sz w:val="24"/>
      <w:lang w:val="es-ES" w:eastAsia="en-US"/>
    </w:rPr>
  </w:style>
  <w:style w:type="paragraph" w:customStyle="1" w:styleId="BodyText24">
    <w:name w:val="Body Text 24"/>
    <w:basedOn w:val="Normal"/>
    <w:rsid w:val="00637E66"/>
    <w:pPr>
      <w:widowControl w:val="0"/>
      <w:jc w:val="center"/>
    </w:pPr>
    <w:rPr>
      <w:rFonts w:ascii="Arial" w:hAnsi="Arial"/>
      <w:b/>
      <w:color w:val="0000FF"/>
      <w:szCs w:val="20"/>
      <w:lang w:val="es-MX"/>
    </w:rPr>
  </w:style>
  <w:style w:type="paragraph" w:customStyle="1" w:styleId="p1">
    <w:name w:val="p1"/>
    <w:basedOn w:val="Normal"/>
    <w:rsid w:val="00637E66"/>
    <w:pPr>
      <w:widowControl w:val="0"/>
      <w:tabs>
        <w:tab w:val="left" w:pos="720"/>
      </w:tabs>
      <w:spacing w:line="180" w:lineRule="atLeast"/>
    </w:pPr>
    <w:rPr>
      <w:szCs w:val="20"/>
      <w:lang w:eastAsia="en-US"/>
    </w:rPr>
  </w:style>
  <w:style w:type="character" w:customStyle="1" w:styleId="Hypertext">
    <w:name w:val="Hypertext"/>
    <w:rsid w:val="00637E66"/>
    <w:rPr>
      <w:color w:val="0000FF"/>
      <w:u w:val="single"/>
    </w:rPr>
  </w:style>
  <w:style w:type="paragraph" w:customStyle="1" w:styleId="BodyTextIndent22">
    <w:name w:val="Body Text Indent 22"/>
    <w:basedOn w:val="Normal"/>
    <w:rsid w:val="00637E66"/>
    <w:pPr>
      <w:widowControl w:val="0"/>
      <w:ind w:left="1560"/>
      <w:jc w:val="both"/>
    </w:pPr>
    <w:rPr>
      <w:rFonts w:ascii="Arial" w:hAnsi="Arial"/>
      <w:sz w:val="18"/>
      <w:szCs w:val="20"/>
    </w:rPr>
  </w:style>
  <w:style w:type="paragraph" w:customStyle="1" w:styleId="BlockText1">
    <w:name w:val="Block Text1"/>
    <w:basedOn w:val="Normal"/>
    <w:rsid w:val="00637E66"/>
    <w:pPr>
      <w:ind w:left="705" w:right="334" w:hanging="705"/>
      <w:jc w:val="both"/>
    </w:pPr>
    <w:rPr>
      <w:rFonts w:ascii="Arial" w:hAnsi="Arial"/>
      <w:sz w:val="18"/>
      <w:szCs w:val="20"/>
      <w:lang w:val="es-MX"/>
    </w:rPr>
  </w:style>
  <w:style w:type="paragraph" w:styleId="Descripcin">
    <w:name w:val="caption"/>
    <w:basedOn w:val="Normal"/>
    <w:next w:val="Normal"/>
    <w:qFormat/>
    <w:rsid w:val="00637E66"/>
    <w:pPr>
      <w:jc w:val="center"/>
    </w:pPr>
    <w:rPr>
      <w:rFonts w:ascii="Arial" w:hAnsi="Arial"/>
      <w:b/>
      <w:sz w:val="22"/>
      <w:szCs w:val="20"/>
      <w:lang w:val="es-ES_tradnl" w:eastAsia="en-US"/>
    </w:rPr>
  </w:style>
  <w:style w:type="paragraph" w:customStyle="1" w:styleId="xl29">
    <w:name w:val="xl29"/>
    <w:basedOn w:val="Normal"/>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rsid w:val="00637E66"/>
    <w:rPr>
      <w:rFonts w:cs="Times New Roman"/>
    </w:rPr>
  </w:style>
  <w:style w:type="paragraph" w:styleId="Mapadeldocumento">
    <w:name w:val="Document Map"/>
    <w:basedOn w:val="Normal"/>
    <w:link w:val="MapadeldocumentoCar"/>
    <w:rsid w:val="00637E66"/>
    <w:pPr>
      <w:shd w:val="clear" w:color="auto" w:fill="000080"/>
    </w:pPr>
    <w:rPr>
      <w:rFonts w:ascii="Tahoma" w:hAnsi="Tahoma" w:cs="Tahoma"/>
      <w:sz w:val="20"/>
      <w:szCs w:val="20"/>
    </w:rPr>
  </w:style>
  <w:style w:type="character" w:customStyle="1" w:styleId="MapadeldocumentoCar">
    <w:name w:val="Mapa del documento Car"/>
    <w:link w:val="Mapadeldocumento"/>
    <w:rsid w:val="00637E66"/>
    <w:rPr>
      <w:rFonts w:ascii="Tahoma" w:hAnsi="Tahoma" w:cs="Tahoma"/>
      <w:shd w:val="clear" w:color="auto" w:fill="000080"/>
      <w:lang w:val="es-ES" w:eastAsia="es-ES"/>
    </w:rPr>
  </w:style>
  <w:style w:type="paragraph" w:customStyle="1" w:styleId="Ttulo4-A">
    <w:name w:val="Título 4-A"/>
    <w:basedOn w:val="Ttulo4"/>
    <w:rsid w:val="00637E66"/>
    <w:pPr>
      <w:overflowPunct w:val="0"/>
      <w:autoSpaceDE w:val="0"/>
      <w:autoSpaceDN w:val="0"/>
      <w:adjustRightInd w:val="0"/>
      <w:spacing w:before="240"/>
      <w:ind w:left="0" w:firstLine="0"/>
      <w:jc w:val="center"/>
      <w:textAlignment w:val="baseline"/>
      <w:outlineLvl w:val="9"/>
    </w:pPr>
    <w:rPr>
      <w:rFonts w:cs="Times New Roman"/>
      <w:sz w:val="28"/>
      <w:szCs w:val="20"/>
    </w:rPr>
  </w:style>
  <w:style w:type="character" w:styleId="nfasis">
    <w:name w:val="Emphasis"/>
    <w:qFormat/>
    <w:rsid w:val="00637E66"/>
    <w:rPr>
      <w:rFonts w:cs="Times New Roman"/>
      <w:i/>
      <w:iCs/>
    </w:rPr>
  </w:style>
  <w:style w:type="character" w:styleId="Textoennegrita">
    <w:name w:val="Strong"/>
    <w:qFormat/>
    <w:rsid w:val="00637E66"/>
    <w:rPr>
      <w:rFonts w:cs="Times New Roman"/>
      <w:b/>
      <w:bCs/>
    </w:rPr>
  </w:style>
  <w:style w:type="paragraph" w:customStyle="1" w:styleId="BodyTextIndent21">
    <w:name w:val="Body Text Indent 21"/>
    <w:basedOn w:val="Normal"/>
    <w:rsid w:val="00637E66"/>
    <w:pPr>
      <w:ind w:left="700"/>
      <w:jc w:val="both"/>
    </w:pPr>
    <w:rPr>
      <w:rFonts w:ascii="Arial" w:hAnsi="Arial"/>
      <w:szCs w:val="20"/>
      <w:lang w:val="es-ES_tradnl"/>
    </w:rPr>
  </w:style>
  <w:style w:type="paragraph" w:styleId="Cierre">
    <w:name w:val="Closing"/>
    <w:basedOn w:val="Normal"/>
    <w:link w:val="CierreCar"/>
    <w:rsid w:val="00637E66"/>
    <w:pPr>
      <w:ind w:left="4252"/>
    </w:pPr>
    <w:rPr>
      <w:sz w:val="20"/>
      <w:szCs w:val="20"/>
      <w:lang w:val="es-MX"/>
    </w:rPr>
  </w:style>
  <w:style w:type="character" w:customStyle="1" w:styleId="CierreCar">
    <w:name w:val="Cierre Car"/>
    <w:link w:val="Cierre"/>
    <w:rsid w:val="00637E66"/>
    <w:rPr>
      <w:lang w:eastAsia="es-ES"/>
    </w:rPr>
  </w:style>
  <w:style w:type="paragraph" w:styleId="Continuarlista">
    <w:name w:val="List Continue"/>
    <w:basedOn w:val="Normal"/>
    <w:rsid w:val="00637E66"/>
    <w:pPr>
      <w:spacing w:after="120"/>
      <w:ind w:left="283"/>
    </w:pPr>
    <w:rPr>
      <w:sz w:val="20"/>
      <w:szCs w:val="20"/>
      <w:lang w:val="es-MX"/>
    </w:rPr>
  </w:style>
  <w:style w:type="paragraph" w:styleId="Continuarlista2">
    <w:name w:val="List Continue 2"/>
    <w:basedOn w:val="Normal"/>
    <w:rsid w:val="00637E66"/>
    <w:pPr>
      <w:spacing w:after="120"/>
      <w:ind w:left="566"/>
    </w:pPr>
    <w:rPr>
      <w:sz w:val="20"/>
      <w:szCs w:val="20"/>
      <w:lang w:val="es-MX"/>
    </w:rPr>
  </w:style>
  <w:style w:type="paragraph" w:styleId="Continuarlista3">
    <w:name w:val="List Continue 3"/>
    <w:basedOn w:val="Normal"/>
    <w:rsid w:val="00637E66"/>
    <w:pPr>
      <w:spacing w:after="120"/>
      <w:ind w:left="849"/>
    </w:pPr>
    <w:rPr>
      <w:sz w:val="20"/>
      <w:szCs w:val="20"/>
      <w:lang w:val="es-MX"/>
    </w:rPr>
  </w:style>
  <w:style w:type="paragraph" w:styleId="Continuarlista4">
    <w:name w:val="List Continue 4"/>
    <w:basedOn w:val="Normal"/>
    <w:rsid w:val="00637E66"/>
    <w:pPr>
      <w:spacing w:after="120"/>
      <w:ind w:left="1132"/>
    </w:pPr>
    <w:rPr>
      <w:sz w:val="20"/>
      <w:szCs w:val="20"/>
      <w:lang w:val="es-MX"/>
    </w:rPr>
  </w:style>
  <w:style w:type="paragraph" w:styleId="Continuarlista5">
    <w:name w:val="List Continue 5"/>
    <w:basedOn w:val="Normal"/>
    <w:rsid w:val="00637E66"/>
    <w:pPr>
      <w:spacing w:after="120"/>
      <w:ind w:left="1415"/>
    </w:pPr>
    <w:rPr>
      <w:sz w:val="20"/>
      <w:szCs w:val="20"/>
      <w:lang w:val="es-MX"/>
    </w:rPr>
  </w:style>
  <w:style w:type="paragraph" w:styleId="DireccinHTML">
    <w:name w:val="HTML Address"/>
    <w:basedOn w:val="Normal"/>
    <w:link w:val="DireccinHTMLCar"/>
    <w:rsid w:val="00637E66"/>
    <w:rPr>
      <w:i/>
      <w:iCs/>
      <w:sz w:val="20"/>
      <w:szCs w:val="20"/>
      <w:lang w:val="es-MX"/>
    </w:rPr>
  </w:style>
  <w:style w:type="character" w:customStyle="1" w:styleId="DireccinHTMLCar">
    <w:name w:val="Dirección HTML Car"/>
    <w:link w:val="DireccinHTML"/>
    <w:rsid w:val="00637E66"/>
    <w:rPr>
      <w:i/>
      <w:iCs/>
      <w:lang w:eastAsia="es-ES"/>
    </w:rPr>
  </w:style>
  <w:style w:type="paragraph" w:styleId="Direccinsobre">
    <w:name w:val="envelope address"/>
    <w:basedOn w:val="Normal"/>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s-MX"/>
    </w:rPr>
  </w:style>
  <w:style w:type="character" w:customStyle="1" w:styleId="EncabezadodemensajeCar">
    <w:name w:val="Encabezado de mensaje Car"/>
    <w:link w:val="Encabezadodemensaje"/>
    <w:rsid w:val="00637E66"/>
    <w:rPr>
      <w:rFonts w:ascii="Arial" w:hAnsi="Arial" w:cs="Arial"/>
      <w:sz w:val="24"/>
      <w:szCs w:val="24"/>
      <w:shd w:val="pct20" w:color="auto" w:fill="auto"/>
      <w:lang w:eastAsia="es-ES"/>
    </w:rPr>
  </w:style>
  <w:style w:type="paragraph" w:styleId="Encabezadodenota">
    <w:name w:val="Note Heading"/>
    <w:basedOn w:val="Normal"/>
    <w:next w:val="Normal"/>
    <w:link w:val="EncabezadodenotaCar"/>
    <w:rsid w:val="00637E66"/>
    <w:rPr>
      <w:sz w:val="20"/>
      <w:szCs w:val="20"/>
      <w:lang w:val="es-MX"/>
    </w:rPr>
  </w:style>
  <w:style w:type="character" w:customStyle="1" w:styleId="EncabezadodenotaCar">
    <w:name w:val="Encabezado de nota Car"/>
    <w:link w:val="Encabezadodenota"/>
    <w:rsid w:val="00637E66"/>
    <w:rPr>
      <w:lang w:eastAsia="es-ES"/>
    </w:rPr>
  </w:style>
  <w:style w:type="paragraph" w:styleId="Fecha">
    <w:name w:val="Date"/>
    <w:basedOn w:val="Normal"/>
    <w:next w:val="Normal"/>
    <w:link w:val="FechaCar"/>
    <w:rsid w:val="00637E66"/>
    <w:rPr>
      <w:sz w:val="20"/>
      <w:szCs w:val="20"/>
      <w:lang w:val="es-MX"/>
    </w:rPr>
  </w:style>
  <w:style w:type="character" w:customStyle="1" w:styleId="FechaCar">
    <w:name w:val="Fecha Car"/>
    <w:link w:val="Fecha"/>
    <w:rsid w:val="00637E66"/>
    <w:rPr>
      <w:lang w:eastAsia="es-ES"/>
    </w:rPr>
  </w:style>
  <w:style w:type="paragraph" w:styleId="Firma">
    <w:name w:val="Signature"/>
    <w:basedOn w:val="Normal"/>
    <w:link w:val="FirmaCar"/>
    <w:rsid w:val="00637E66"/>
    <w:pPr>
      <w:ind w:left="4252"/>
    </w:pPr>
    <w:rPr>
      <w:sz w:val="20"/>
      <w:szCs w:val="20"/>
      <w:lang w:val="es-MX"/>
    </w:rPr>
  </w:style>
  <w:style w:type="character" w:customStyle="1" w:styleId="FirmaCar">
    <w:name w:val="Firma Car"/>
    <w:link w:val="Firma"/>
    <w:rsid w:val="00637E66"/>
    <w:rPr>
      <w:lang w:eastAsia="es-ES"/>
    </w:rPr>
  </w:style>
  <w:style w:type="paragraph" w:styleId="Firmadecorreoelectrnico">
    <w:name w:val="E-mail Signature"/>
    <w:basedOn w:val="Normal"/>
    <w:link w:val="FirmadecorreoelectrnicoCar"/>
    <w:rsid w:val="00637E66"/>
    <w:rPr>
      <w:sz w:val="20"/>
      <w:szCs w:val="20"/>
      <w:lang w:val="es-MX"/>
    </w:rPr>
  </w:style>
  <w:style w:type="character" w:customStyle="1" w:styleId="FirmadecorreoelectrnicoCar">
    <w:name w:val="Firma de correo electrónico Car"/>
    <w:link w:val="Firmadecorreoelectrnico"/>
    <w:rsid w:val="00637E66"/>
    <w:rPr>
      <w:lang w:eastAsia="es-ES"/>
    </w:rPr>
  </w:style>
  <w:style w:type="paragraph" w:styleId="HTMLconformatoprevio">
    <w:name w:val="HTML Preformatted"/>
    <w:basedOn w:val="Normal"/>
    <w:link w:val="HTMLconformatoprevioCar"/>
    <w:rsid w:val="00637E66"/>
    <w:rPr>
      <w:rFonts w:ascii="Courier New" w:hAnsi="Courier New" w:cs="Courier New"/>
      <w:sz w:val="20"/>
      <w:szCs w:val="20"/>
      <w:lang w:val="es-MX"/>
    </w:rPr>
  </w:style>
  <w:style w:type="character" w:customStyle="1" w:styleId="HTMLconformatoprevioCar">
    <w:name w:val="HTML con formato previo Car"/>
    <w:link w:val="HTMLconformatoprevio"/>
    <w:rsid w:val="00637E66"/>
    <w:rPr>
      <w:rFonts w:ascii="Courier New" w:hAnsi="Courier New" w:cs="Courier New"/>
      <w:lang w:eastAsia="es-ES"/>
    </w:rPr>
  </w:style>
  <w:style w:type="paragraph" w:styleId="Lista">
    <w:name w:val="List"/>
    <w:basedOn w:val="Normal"/>
    <w:rsid w:val="00637E66"/>
    <w:pPr>
      <w:ind w:left="283" w:hanging="283"/>
    </w:pPr>
    <w:rPr>
      <w:sz w:val="20"/>
      <w:szCs w:val="20"/>
      <w:lang w:val="es-MX"/>
    </w:rPr>
  </w:style>
  <w:style w:type="paragraph" w:styleId="Lista3">
    <w:name w:val="List 3"/>
    <w:basedOn w:val="Normal"/>
    <w:rsid w:val="00637E66"/>
    <w:pPr>
      <w:ind w:left="849" w:hanging="283"/>
    </w:pPr>
    <w:rPr>
      <w:sz w:val="20"/>
      <w:szCs w:val="20"/>
      <w:lang w:val="es-MX"/>
    </w:rPr>
  </w:style>
  <w:style w:type="paragraph" w:styleId="Lista4">
    <w:name w:val="List 4"/>
    <w:basedOn w:val="Normal"/>
    <w:rsid w:val="00637E66"/>
    <w:pPr>
      <w:ind w:left="1132" w:hanging="283"/>
    </w:pPr>
    <w:rPr>
      <w:sz w:val="20"/>
      <w:szCs w:val="20"/>
      <w:lang w:val="es-MX"/>
    </w:rPr>
  </w:style>
  <w:style w:type="paragraph" w:styleId="Lista5">
    <w:name w:val="List 5"/>
    <w:basedOn w:val="Normal"/>
    <w:rsid w:val="00637E66"/>
    <w:pPr>
      <w:ind w:left="1415" w:hanging="283"/>
    </w:pPr>
    <w:rPr>
      <w:sz w:val="20"/>
      <w:szCs w:val="20"/>
      <w:lang w:val="es-MX"/>
    </w:rPr>
  </w:style>
  <w:style w:type="paragraph" w:styleId="Listaconnmeros">
    <w:name w:val="List Number"/>
    <w:basedOn w:val="Normal"/>
    <w:rsid w:val="00637E66"/>
    <w:pPr>
      <w:tabs>
        <w:tab w:val="num" w:pos="360"/>
      </w:tabs>
      <w:ind w:left="360" w:hanging="360"/>
    </w:pPr>
    <w:rPr>
      <w:sz w:val="20"/>
      <w:szCs w:val="20"/>
      <w:lang w:val="es-MX"/>
    </w:rPr>
  </w:style>
  <w:style w:type="paragraph" w:styleId="Listaconnmeros2">
    <w:name w:val="List Number 2"/>
    <w:basedOn w:val="Normal"/>
    <w:rsid w:val="00637E66"/>
    <w:pPr>
      <w:tabs>
        <w:tab w:val="num" w:pos="643"/>
      </w:tabs>
      <w:ind w:left="643" w:hanging="360"/>
    </w:pPr>
    <w:rPr>
      <w:sz w:val="20"/>
      <w:szCs w:val="20"/>
      <w:lang w:val="es-MX"/>
    </w:rPr>
  </w:style>
  <w:style w:type="paragraph" w:styleId="Listaconnmeros3">
    <w:name w:val="List Number 3"/>
    <w:basedOn w:val="Normal"/>
    <w:rsid w:val="00637E66"/>
    <w:pPr>
      <w:tabs>
        <w:tab w:val="num" w:pos="926"/>
      </w:tabs>
      <w:ind w:left="926" w:hanging="360"/>
    </w:pPr>
    <w:rPr>
      <w:sz w:val="20"/>
      <w:szCs w:val="20"/>
      <w:lang w:val="es-MX"/>
    </w:rPr>
  </w:style>
  <w:style w:type="paragraph" w:styleId="Listaconnmeros4">
    <w:name w:val="List Number 4"/>
    <w:basedOn w:val="Normal"/>
    <w:rsid w:val="00637E66"/>
    <w:pPr>
      <w:tabs>
        <w:tab w:val="num" w:pos="1209"/>
      </w:tabs>
      <w:ind w:left="1209" w:hanging="360"/>
    </w:pPr>
    <w:rPr>
      <w:sz w:val="20"/>
      <w:szCs w:val="20"/>
      <w:lang w:val="es-MX"/>
    </w:rPr>
  </w:style>
  <w:style w:type="paragraph" w:styleId="Listaconnmeros5">
    <w:name w:val="List Number 5"/>
    <w:basedOn w:val="Normal"/>
    <w:rsid w:val="00637E66"/>
    <w:pPr>
      <w:tabs>
        <w:tab w:val="num" w:pos="1492"/>
      </w:tabs>
      <w:ind w:left="1492" w:hanging="360"/>
    </w:pPr>
    <w:rPr>
      <w:sz w:val="20"/>
      <w:szCs w:val="20"/>
      <w:lang w:val="es-MX"/>
    </w:rPr>
  </w:style>
  <w:style w:type="paragraph" w:styleId="Listaconvietas4">
    <w:name w:val="List Bullet 4"/>
    <w:basedOn w:val="Normal"/>
    <w:autoRedefine/>
    <w:rsid w:val="00637E66"/>
    <w:pPr>
      <w:tabs>
        <w:tab w:val="num" w:pos="1209"/>
      </w:tabs>
      <w:ind w:left="1209" w:hanging="360"/>
    </w:pPr>
    <w:rPr>
      <w:sz w:val="20"/>
      <w:szCs w:val="20"/>
      <w:lang w:val="es-MX"/>
    </w:rPr>
  </w:style>
  <w:style w:type="paragraph" w:styleId="Listaconvietas5">
    <w:name w:val="List Bullet 5"/>
    <w:basedOn w:val="Normal"/>
    <w:autoRedefine/>
    <w:rsid w:val="00637E66"/>
    <w:pPr>
      <w:tabs>
        <w:tab w:val="num" w:pos="1492"/>
      </w:tabs>
      <w:ind w:left="1492" w:hanging="360"/>
    </w:pPr>
    <w:rPr>
      <w:sz w:val="20"/>
      <w:szCs w:val="20"/>
      <w:lang w:val="es-MX"/>
    </w:rPr>
  </w:style>
  <w:style w:type="paragraph" w:styleId="Saludo">
    <w:name w:val="Salutation"/>
    <w:basedOn w:val="Normal"/>
    <w:next w:val="Normal"/>
    <w:link w:val="SaludoCar"/>
    <w:rsid w:val="00637E66"/>
    <w:rPr>
      <w:sz w:val="20"/>
      <w:szCs w:val="20"/>
      <w:lang w:val="es-MX"/>
    </w:rPr>
  </w:style>
  <w:style w:type="character" w:customStyle="1" w:styleId="SaludoCar">
    <w:name w:val="Saludo Car"/>
    <w:link w:val="Saludo"/>
    <w:rsid w:val="00637E66"/>
    <w:rPr>
      <w:lang w:eastAsia="es-ES"/>
    </w:rPr>
  </w:style>
  <w:style w:type="paragraph" w:styleId="Textoindependienteprimerasangra">
    <w:name w:val="Body Text First Indent"/>
    <w:basedOn w:val="Textoindependiente"/>
    <w:link w:val="TextoindependienteprimerasangraCar"/>
    <w:rsid w:val="00637E66"/>
    <w:pPr>
      <w:spacing w:after="120"/>
      <w:ind w:firstLine="210"/>
      <w:jc w:val="left"/>
    </w:pPr>
    <w:rPr>
      <w:rFonts w:ascii="Times New Roman" w:hAnsi="Times New Roman" w:cs="Times New Roman"/>
      <w:b w:val="0"/>
      <w:sz w:val="20"/>
      <w:szCs w:val="20"/>
      <w:lang w:val="es-MX"/>
    </w:rPr>
  </w:style>
  <w:style w:type="character" w:customStyle="1" w:styleId="TextoindependienteprimerasangraCar">
    <w:name w:val="Texto independiente primera sangría Car"/>
    <w:basedOn w:val="TextoindependienteCar"/>
    <w:link w:val="Textoindependienteprimerasangra"/>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locked/>
    <w:rsid w:val="00637E66"/>
    <w:rPr>
      <w:rFonts w:ascii="Arial" w:hAnsi="Arial" w:cs="Arial"/>
      <w:b/>
      <w:sz w:val="18"/>
      <w:szCs w:val="18"/>
      <w:lang w:val="es-ES_tradnl" w:eastAsia="es-ES"/>
    </w:rPr>
  </w:style>
  <w:style w:type="paragraph" w:styleId="Textoindependienteprimerasangra2">
    <w:name w:val="Body Text First Indent 2"/>
    <w:basedOn w:val="Sangradetextonormal"/>
    <w:link w:val="Textoindependienteprimerasangra2Car"/>
    <w:rsid w:val="00637E66"/>
    <w:pPr>
      <w:spacing w:after="120"/>
      <w:ind w:left="283" w:firstLine="210"/>
      <w:jc w:val="left"/>
    </w:pPr>
    <w:rPr>
      <w:rFonts w:ascii="Times New Roman" w:hAnsi="Times New Roman" w:cs="Times New Roman"/>
      <w:b w:val="0"/>
      <w:color w:val="auto"/>
      <w:sz w:val="20"/>
      <w:szCs w:val="20"/>
      <w:lang w:val="es-MX"/>
    </w:rPr>
  </w:style>
  <w:style w:type="character" w:customStyle="1" w:styleId="Textoindependienteprimerasangra2Car">
    <w:name w:val="Texto independiente primera sangría 2 Car"/>
    <w:basedOn w:val="SangradetextonormalCar"/>
    <w:link w:val="Textoindependienteprimerasangra2"/>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locked/>
    <w:rsid w:val="00637E66"/>
    <w:rPr>
      <w:rFonts w:ascii="Arial" w:hAnsi="Arial" w:cs="Arial"/>
      <w:b/>
      <w:color w:val="000000"/>
      <w:sz w:val="18"/>
      <w:szCs w:val="18"/>
      <w:lang w:val="es-ES_tradnl" w:eastAsia="es-ES"/>
    </w:rPr>
  </w:style>
  <w:style w:type="paragraph" w:customStyle="1" w:styleId="TIT5">
    <w:name w:val="TIT5"/>
    <w:basedOn w:val="Normal"/>
    <w:rsid w:val="00637E66"/>
    <w:pPr>
      <w:spacing w:before="120" w:after="240"/>
      <w:jc w:val="center"/>
    </w:pPr>
    <w:rPr>
      <w:rFonts w:ascii="Arial" w:hAnsi="Arial"/>
      <w:b/>
      <w:caps/>
      <w:spacing w:val="46"/>
      <w:szCs w:val="20"/>
      <w:lang w:val="es-MX"/>
    </w:rPr>
  </w:style>
  <w:style w:type="paragraph" w:customStyle="1" w:styleId="BodyText25">
    <w:name w:val="Body Text 25"/>
    <w:basedOn w:val="Normal"/>
    <w:rsid w:val="00637E66"/>
    <w:pPr>
      <w:spacing w:before="100" w:after="100"/>
      <w:jc w:val="both"/>
    </w:pPr>
    <w:rPr>
      <w:rFonts w:ascii="Arial Narrow" w:hAnsi="Arial Narrow"/>
      <w:b/>
      <w:szCs w:val="20"/>
      <w:lang w:val="es-MX"/>
    </w:rPr>
  </w:style>
  <w:style w:type="paragraph" w:customStyle="1" w:styleId="BodyTextIndent23">
    <w:name w:val="Body Text Indent 23"/>
    <w:basedOn w:val="Normal"/>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rsid w:val="00637E66"/>
    <w:rPr>
      <w:sz w:val="16"/>
      <w:szCs w:val="20"/>
    </w:rPr>
  </w:style>
  <w:style w:type="paragraph" w:customStyle="1" w:styleId="BlockText2">
    <w:name w:val="Block Text2"/>
    <w:basedOn w:val="Normal"/>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rsid w:val="00637E66"/>
    <w:pPr>
      <w:spacing w:before="100" w:after="100"/>
      <w:jc w:val="both"/>
    </w:pPr>
    <w:rPr>
      <w:rFonts w:ascii="Arial Narrow" w:hAnsi="Arial Narrow"/>
      <w:b/>
      <w:bCs/>
    </w:rPr>
  </w:style>
  <w:style w:type="paragraph" w:customStyle="1" w:styleId="Normalarial0">
    <w:name w:val="Normal + arial"/>
    <w:basedOn w:val="Normal"/>
    <w:rsid w:val="00637E66"/>
    <w:pPr>
      <w:jc w:val="both"/>
    </w:pPr>
    <w:rPr>
      <w:rFonts w:ascii="Arial" w:hAnsi="Arial"/>
    </w:rPr>
  </w:style>
  <w:style w:type="paragraph" w:styleId="TDC8">
    <w:name w:val="toc 8"/>
    <w:basedOn w:val="Normal"/>
    <w:next w:val="Normal"/>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rsid w:val="00637E66"/>
    <w:pPr>
      <w:ind w:left="1698"/>
    </w:pPr>
    <w:rPr>
      <w:rFonts w:ascii="Arial" w:hAnsi="Arial"/>
      <w:szCs w:val="20"/>
      <w:lang w:val="es-ES_tradnl"/>
    </w:rPr>
  </w:style>
  <w:style w:type="paragraph" w:styleId="ndice6">
    <w:name w:val="index 6"/>
    <w:basedOn w:val="Normal"/>
    <w:next w:val="Normal"/>
    <w:rsid w:val="00637E66"/>
    <w:pPr>
      <w:ind w:left="1415"/>
    </w:pPr>
    <w:rPr>
      <w:rFonts w:ascii="Arial" w:hAnsi="Arial"/>
      <w:szCs w:val="20"/>
      <w:lang w:val="es-ES_tradnl"/>
    </w:rPr>
  </w:style>
  <w:style w:type="paragraph" w:styleId="ndice5">
    <w:name w:val="index 5"/>
    <w:basedOn w:val="Normal"/>
    <w:next w:val="Normal"/>
    <w:rsid w:val="00637E66"/>
    <w:pPr>
      <w:ind w:left="1132"/>
    </w:pPr>
    <w:rPr>
      <w:rFonts w:ascii="Arial" w:hAnsi="Arial"/>
      <w:szCs w:val="20"/>
      <w:lang w:val="es-ES_tradnl"/>
    </w:rPr>
  </w:style>
  <w:style w:type="paragraph" w:styleId="ndice4">
    <w:name w:val="index 4"/>
    <w:basedOn w:val="Normal"/>
    <w:next w:val="Normal"/>
    <w:rsid w:val="00637E66"/>
    <w:pPr>
      <w:ind w:left="849"/>
    </w:pPr>
    <w:rPr>
      <w:rFonts w:ascii="Arial" w:hAnsi="Arial"/>
      <w:szCs w:val="20"/>
      <w:lang w:val="es-ES_tradnl"/>
    </w:rPr>
  </w:style>
  <w:style w:type="paragraph" w:styleId="ndice3">
    <w:name w:val="index 3"/>
    <w:basedOn w:val="Normal"/>
    <w:next w:val="Normal"/>
    <w:rsid w:val="00637E66"/>
    <w:pPr>
      <w:ind w:left="566"/>
    </w:pPr>
    <w:rPr>
      <w:rFonts w:ascii="Arial" w:hAnsi="Arial"/>
      <w:szCs w:val="20"/>
      <w:lang w:val="es-ES_tradnl"/>
    </w:rPr>
  </w:style>
  <w:style w:type="paragraph" w:styleId="ndice2">
    <w:name w:val="index 2"/>
    <w:basedOn w:val="Normal"/>
    <w:next w:val="Normal"/>
    <w:rsid w:val="00637E66"/>
    <w:pPr>
      <w:ind w:left="283"/>
    </w:pPr>
    <w:rPr>
      <w:rFonts w:ascii="Arial" w:hAnsi="Arial"/>
      <w:szCs w:val="20"/>
      <w:lang w:val="es-ES_tradnl"/>
    </w:rPr>
  </w:style>
  <w:style w:type="paragraph" w:styleId="Ttulodendice">
    <w:name w:val="index heading"/>
    <w:basedOn w:val="Normal"/>
    <w:next w:val="ndice1"/>
    <w:rsid w:val="00637E66"/>
    <w:rPr>
      <w:rFonts w:ascii="Arial" w:hAnsi="Arial"/>
      <w:szCs w:val="20"/>
      <w:lang w:val="es-ES_tradnl"/>
    </w:rPr>
  </w:style>
  <w:style w:type="character" w:customStyle="1" w:styleId="EstiloCorreo207">
    <w:name w:val="EstiloCorreo207"/>
    <w:semiHidden/>
    <w:rsid w:val="00637E66"/>
    <w:rPr>
      <w:rFonts w:ascii="Arial" w:hAnsi="Arial" w:cs="Arial"/>
      <w:color w:val="auto"/>
      <w:sz w:val="20"/>
      <w:szCs w:val="20"/>
    </w:rPr>
  </w:style>
  <w:style w:type="paragraph" w:customStyle="1" w:styleId="ttulo4-a0">
    <w:name w:val="ttulo4-a"/>
    <w:basedOn w:val="Normal"/>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rsid w:val="00637E66"/>
    <w:pPr>
      <w:overflowPunct w:val="0"/>
      <w:spacing w:after="120" w:line="480" w:lineRule="auto"/>
      <w:ind w:left="283"/>
    </w:pPr>
  </w:style>
  <w:style w:type="paragraph" w:customStyle="1" w:styleId="l0">
    <w:name w:val="l"/>
    <w:basedOn w:val="Normal"/>
    <w:rsid w:val="00637E66"/>
    <w:pPr>
      <w:spacing w:line="240" w:lineRule="atLeast"/>
    </w:pPr>
    <w:rPr>
      <w:rFonts w:ascii="Courier" w:hAnsi="Courier"/>
    </w:rPr>
  </w:style>
  <w:style w:type="paragraph" w:customStyle="1" w:styleId="Textoindependiente22">
    <w:name w:val="Texto independiente 22"/>
    <w:basedOn w:val="Normal"/>
    <w:rsid w:val="00637E66"/>
    <w:pPr>
      <w:spacing w:before="100" w:after="100"/>
      <w:jc w:val="both"/>
    </w:pPr>
    <w:rPr>
      <w:rFonts w:ascii="Arial Narrow" w:hAnsi="Arial Narrow"/>
      <w:b/>
      <w:szCs w:val="20"/>
      <w:lang w:val="es-MX"/>
    </w:rPr>
  </w:style>
  <w:style w:type="paragraph" w:customStyle="1" w:styleId="text2">
    <w:name w:val="text2"/>
    <w:basedOn w:val="Normal"/>
    <w:rsid w:val="00637E66"/>
    <w:pPr>
      <w:tabs>
        <w:tab w:val="left" w:pos="-720"/>
      </w:tabs>
      <w:suppressAutoHyphens/>
      <w:spacing w:before="120"/>
      <w:ind w:left="907" w:right="-720"/>
      <w:jc w:val="both"/>
    </w:pPr>
    <w:rPr>
      <w:rFonts w:ascii="Arial" w:hAnsi="Arial"/>
      <w:color w:val="000000"/>
      <w:szCs w:val="20"/>
    </w:rPr>
  </w:style>
  <w:style w:type="character" w:customStyle="1" w:styleId="HeaderChar">
    <w:name w:val="Header Char"/>
    <w:aliases w:val="Encabezado 8n Char"/>
    <w:locked/>
    <w:rsid w:val="00637E66"/>
    <w:rPr>
      <w:rFonts w:cs="Times New Roman"/>
      <w:sz w:val="24"/>
      <w:szCs w:val="24"/>
      <w:lang w:val="es-ES" w:eastAsia="es-ES"/>
    </w:rPr>
  </w:style>
  <w:style w:type="character" w:customStyle="1" w:styleId="BodyText3Char">
    <w:name w:val="Body Text 3 Char"/>
    <w:locked/>
    <w:rsid w:val="00637E66"/>
    <w:rPr>
      <w:rFonts w:ascii="Arial" w:hAnsi="Arial" w:cs="Times New Roman"/>
      <w:lang w:val="es-ES" w:eastAsia="es-ES"/>
    </w:rPr>
  </w:style>
  <w:style w:type="paragraph" w:customStyle="1" w:styleId="Prrafodelista20">
    <w:name w:val="Párrafo de lista2"/>
    <w:basedOn w:val="Normal"/>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rsid w:val="00637E66"/>
    <w:pPr>
      <w:ind w:left="1670" w:hanging="432"/>
    </w:pPr>
    <w:rPr>
      <w:lang w:val="es-MX"/>
    </w:rPr>
  </w:style>
  <w:style w:type="paragraph" w:customStyle="1" w:styleId="Estilo1xx">
    <w:name w:val="Estilo1xx"/>
    <w:basedOn w:val="Texto0"/>
    <w:rsid w:val="00637E66"/>
    <w:pPr>
      <w:ind w:left="2115" w:hanging="435"/>
    </w:pPr>
    <w:rPr>
      <w:lang w:val="es-MX"/>
    </w:rPr>
  </w:style>
  <w:style w:type="paragraph" w:customStyle="1" w:styleId="Fechas">
    <w:name w:val="Fechas"/>
    <w:basedOn w:val="Texto0"/>
    <w:autoRedefine/>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2">
    <w:name w:val="Car1 Car Car Car Car Car Car"/>
    <w:basedOn w:val="Normal"/>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rsid w:val="007229FD"/>
    <w:pPr>
      <w:spacing w:before="240" w:after="240"/>
      <w:jc w:val="both"/>
    </w:pPr>
    <w:rPr>
      <w:rFonts w:ascii="Arial (W1)" w:hAnsi="Arial (W1)"/>
      <w:lang w:val="es-MX"/>
    </w:rPr>
  </w:style>
  <w:style w:type="character" w:customStyle="1" w:styleId="Estilo1Car">
    <w:name w:val="Estilo1 Car"/>
    <w:link w:val="Estilo1"/>
    <w:rsid w:val="007229FD"/>
    <w:rPr>
      <w:rFonts w:ascii="Arial (W1)" w:hAnsi="Arial (W1)"/>
      <w:sz w:val="24"/>
      <w:szCs w:val="24"/>
      <w:lang w:eastAsia="es-ES"/>
    </w:rPr>
  </w:style>
  <w:style w:type="paragraph" w:styleId="Sinespaciado">
    <w:name w:val="No Spacing"/>
    <w:uiPriority w:val="99"/>
    <w:qFormat/>
    <w:rsid w:val="00B952A2"/>
    <w:rPr>
      <w:rFonts w:ascii="Calibri" w:eastAsia="Calibri" w:hAnsi="Calibri"/>
      <w:sz w:val="22"/>
      <w:szCs w:val="22"/>
      <w:lang w:eastAsia="en-US"/>
    </w:rPr>
  </w:style>
  <w:style w:type="paragraph" w:customStyle="1" w:styleId="NormalC">
    <w:name w:val="Normal_C"/>
    <w:basedOn w:val="Normal"/>
    <w:rsid w:val="00DF2C8F"/>
    <w:pPr>
      <w:spacing w:before="60" w:after="60"/>
      <w:jc w:val="center"/>
    </w:pPr>
    <w:rPr>
      <w:rFonts w:ascii="Arial" w:hAnsi="Arial"/>
      <w:lang w:val="es-ES_tradnl" w:eastAsia="en-US"/>
    </w:rPr>
  </w:style>
  <w:style w:type="paragraph" w:customStyle="1" w:styleId="Prrafodelista3">
    <w:name w:val="Párrafo de lista3"/>
    <w:basedOn w:val="Normal"/>
    <w:rsid w:val="00DA5CD7"/>
    <w:pPr>
      <w:spacing w:after="200" w:line="276" w:lineRule="auto"/>
      <w:ind w:left="720"/>
    </w:pPr>
    <w:rPr>
      <w:rFonts w:ascii="Calibri" w:hAnsi="Calibri"/>
      <w:sz w:val="22"/>
      <w:szCs w:val="22"/>
      <w:lang w:val="es-MX" w:eastAsia="en-US"/>
    </w:rPr>
  </w:style>
  <w:style w:type="paragraph" w:customStyle="1" w:styleId="H1-T">
    <w:name w:val="H1-T"/>
    <w:basedOn w:val="Normal"/>
    <w:rsid w:val="001B338A"/>
    <w:pPr>
      <w:spacing w:before="120"/>
      <w:ind w:left="567"/>
      <w:jc w:val="both"/>
    </w:pPr>
    <w:rPr>
      <w:rFonts w:ascii="Arial" w:hAnsi="Arial" w:cs="Arial"/>
      <w:lang w:val="es-ES_tradnl"/>
    </w:rPr>
  </w:style>
  <w:style w:type="paragraph" w:customStyle="1" w:styleId="H2-T-L-T">
    <w:name w:val="H2-T-L-T"/>
    <w:basedOn w:val="Normal"/>
    <w:rsid w:val="001B338A"/>
    <w:pPr>
      <w:spacing w:before="120"/>
      <w:ind w:left="1985"/>
      <w:jc w:val="both"/>
    </w:pPr>
    <w:rPr>
      <w:rFonts w:ascii="Arial" w:hAnsi="Arial" w:cs="Arial"/>
      <w:lang w:val="es-MX"/>
    </w:rPr>
  </w:style>
  <w:style w:type="paragraph" w:customStyle="1" w:styleId="H2-T-L-B">
    <w:name w:val="H2-T-L-B"/>
    <w:basedOn w:val="Normal"/>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rsid w:val="001B338A"/>
    <w:pPr>
      <w:tabs>
        <w:tab w:val="left" w:pos="1985"/>
      </w:tabs>
      <w:spacing w:before="120"/>
      <w:ind w:left="1985" w:hanging="567"/>
      <w:jc w:val="both"/>
    </w:pPr>
    <w:rPr>
      <w:rFonts w:ascii="Arial" w:hAnsi="Arial" w:cs="Arial"/>
      <w:lang w:val="es-ES_tradnl"/>
    </w:rPr>
  </w:style>
  <w:style w:type="paragraph" w:customStyle="1" w:styleId="car1carcarcarcarcarcar3">
    <w:name w:val="car1carcarcarcarcarcar"/>
    <w:basedOn w:val="Normal"/>
    <w:rsid w:val="001B338A"/>
    <w:pPr>
      <w:spacing w:after="160" w:line="240" w:lineRule="atLeast"/>
    </w:pPr>
    <w:rPr>
      <w:rFonts w:ascii="Tahoma" w:hAnsi="Tahoma" w:cs="Tahoma"/>
      <w:sz w:val="20"/>
      <w:szCs w:val="20"/>
    </w:rPr>
  </w:style>
  <w:style w:type="paragraph" w:customStyle="1" w:styleId="h1-t0">
    <w:name w:val="h1-t"/>
    <w:basedOn w:val="Normal"/>
    <w:rsid w:val="001B338A"/>
    <w:pPr>
      <w:spacing w:before="120"/>
      <w:ind w:left="567"/>
      <w:jc w:val="both"/>
    </w:pPr>
    <w:rPr>
      <w:rFonts w:ascii="Arial" w:hAnsi="Arial" w:cs="Arial"/>
    </w:rPr>
  </w:style>
  <w:style w:type="paragraph" w:customStyle="1" w:styleId="h2-t-l-t0">
    <w:name w:val="h2-t-l-t"/>
    <w:basedOn w:val="Normal"/>
    <w:rsid w:val="001B338A"/>
    <w:pPr>
      <w:spacing w:before="120"/>
      <w:ind w:left="1985"/>
      <w:jc w:val="both"/>
    </w:pPr>
    <w:rPr>
      <w:rFonts w:ascii="Arial" w:hAnsi="Arial" w:cs="Arial"/>
    </w:rPr>
  </w:style>
  <w:style w:type="paragraph" w:customStyle="1" w:styleId="h2-t-l-b0">
    <w:name w:val="h2-t-l-b"/>
    <w:basedOn w:val="Normal"/>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rsid w:val="001B338A"/>
    <w:pPr>
      <w:spacing w:before="240"/>
      <w:ind w:left="851" w:hanging="851"/>
      <w:jc w:val="both"/>
    </w:pPr>
    <w:rPr>
      <w:rFonts w:ascii="Arial" w:hAnsi="Arial" w:cs="Arial"/>
    </w:rPr>
  </w:style>
  <w:style w:type="paragraph" w:customStyle="1" w:styleId="h2-t-l0">
    <w:name w:val="h2-t-l"/>
    <w:basedOn w:val="Normal"/>
    <w:rsid w:val="001B338A"/>
    <w:pPr>
      <w:spacing w:before="120"/>
      <w:ind w:left="1985" w:hanging="567"/>
      <w:jc w:val="both"/>
    </w:pPr>
    <w:rPr>
      <w:rFonts w:ascii="Arial" w:hAnsi="Arial" w:cs="Arial"/>
    </w:rPr>
  </w:style>
  <w:style w:type="paragraph" w:customStyle="1" w:styleId="H2-T">
    <w:name w:val="H2-T"/>
    <w:basedOn w:val="Normal"/>
    <w:rsid w:val="001B338A"/>
    <w:pPr>
      <w:spacing w:before="120"/>
      <w:ind w:left="1418"/>
      <w:jc w:val="both"/>
    </w:pPr>
    <w:rPr>
      <w:rFonts w:ascii="Arial" w:hAnsi="Arial" w:cs="Arial"/>
    </w:rPr>
  </w:style>
  <w:style w:type="paragraph" w:customStyle="1" w:styleId="boldheader">
    <w:name w:val="boldheader"/>
    <w:basedOn w:val="Normal"/>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0">
    <w:name w:val="Car1 Car Car Car Car Car Car1"/>
    <w:basedOn w:val="Normal"/>
    <w:rsid w:val="001B338A"/>
    <w:pPr>
      <w:spacing w:after="160" w:line="240" w:lineRule="exact"/>
    </w:pPr>
    <w:rPr>
      <w:rFonts w:ascii="Tahoma" w:hAnsi="Tahoma" w:cs="Tahoma"/>
      <w:sz w:val="20"/>
      <w:szCs w:val="20"/>
      <w:lang w:val="en-US" w:eastAsia="en-US"/>
    </w:rPr>
  </w:style>
  <w:style w:type="character" w:customStyle="1" w:styleId="google-src-text1">
    <w:name w:val="google-src-text1"/>
    <w:rsid w:val="001B338A"/>
    <w:rPr>
      <w:rFonts w:cs="Times New Roman"/>
      <w:vanish/>
    </w:rPr>
  </w:style>
  <w:style w:type="paragraph" w:customStyle="1" w:styleId="Car1CarCarCarCarCarCar20">
    <w:name w:val="Car1 Car Car Car Car Car Car2"/>
    <w:basedOn w:val="Normal"/>
    <w:rsid w:val="001B338A"/>
    <w:pPr>
      <w:spacing w:after="160" w:line="240" w:lineRule="exact"/>
    </w:pPr>
    <w:rPr>
      <w:rFonts w:ascii="Tahoma" w:hAnsi="Tahoma" w:cs="Tahoma"/>
      <w:sz w:val="20"/>
      <w:szCs w:val="20"/>
      <w:lang w:val="en-US" w:eastAsia="en-US"/>
    </w:rPr>
  </w:style>
  <w:style w:type="table" w:styleId="Tablaconlista4">
    <w:name w:val="Table List 4"/>
    <w:basedOn w:val="Tablanormal"/>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0">
    <w:name w:val="Car1 Car Car Car Car Car Car3"/>
    <w:basedOn w:val="Normal"/>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cs="Calibri"/>
      <w:b/>
      <w:bCs/>
      <w:color w:val="000000"/>
      <w:sz w:val="14"/>
      <w:szCs w:val="14"/>
    </w:rPr>
  </w:style>
  <w:style w:type="character" w:customStyle="1" w:styleId="FontStyle77">
    <w:name w:val="Font Style77"/>
    <w:uiPriority w:val="99"/>
    <w:rsid w:val="00751A56"/>
    <w:rPr>
      <w:rFonts w:ascii="Calibri" w:hAnsi="Calibri" w:cs="Calibri"/>
      <w:b/>
      <w:bCs/>
      <w:color w:val="000000"/>
      <w:sz w:val="20"/>
      <w:szCs w:val="20"/>
    </w:rPr>
  </w:style>
  <w:style w:type="character" w:customStyle="1" w:styleId="FontStyle90">
    <w:name w:val="Font Style90"/>
    <w:uiPriority w:val="99"/>
    <w:rsid w:val="00751A56"/>
    <w:rPr>
      <w:rFonts w:ascii="Calibri" w:hAnsi="Calibri" w:cs="Calibri"/>
      <w:b/>
      <w:bCs/>
      <w:i/>
      <w:iCs/>
      <w:color w:val="000000"/>
      <w:sz w:val="20"/>
      <w:szCs w:val="20"/>
    </w:rPr>
  </w:style>
  <w:style w:type="character" w:customStyle="1" w:styleId="FontStyle91">
    <w:name w:val="Font Style91"/>
    <w:uiPriority w:val="99"/>
    <w:rsid w:val="00751A56"/>
    <w:rPr>
      <w:rFonts w:ascii="Calibri" w:hAnsi="Calibri" w:cs="Calibri"/>
      <w:color w:val="000000"/>
      <w:sz w:val="20"/>
      <w:szCs w:val="20"/>
    </w:rPr>
  </w:style>
  <w:style w:type="character" w:customStyle="1" w:styleId="FontStyle94">
    <w:name w:val="Font Style94"/>
    <w:uiPriority w:val="99"/>
    <w:rsid w:val="00751A56"/>
    <w:rPr>
      <w:rFonts w:ascii="Calibri" w:hAnsi="Calibri" w:cs="Calibri"/>
      <w:b/>
      <w:bCs/>
      <w:color w:val="000000"/>
      <w:sz w:val="24"/>
      <w:szCs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s="Calibri"/>
      <w:color w:val="000000"/>
      <w:spacing w:val="-10"/>
      <w:sz w:val="22"/>
      <w:szCs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cs="Calibri"/>
      <w:b/>
      <w:bCs/>
      <w:color w:val="000000"/>
      <w:spacing w:val="-10"/>
      <w:sz w:val="20"/>
      <w:szCs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rsid w:val="001859D6"/>
    <w:pPr>
      <w:spacing w:before="120"/>
      <w:ind w:left="567"/>
      <w:jc w:val="both"/>
    </w:pPr>
    <w:rPr>
      <w:rFonts w:ascii="Arial" w:hAnsi="Arial"/>
      <w:bCs/>
      <w:lang w:val="es-ES_tradnl" w:eastAsia="en-US"/>
    </w:rPr>
  </w:style>
  <w:style w:type="paragraph" w:customStyle="1" w:styleId="MD3L4">
    <w:name w:val="MD3_L4"/>
    <w:basedOn w:val="Normal"/>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rsid w:val="001859D6"/>
    <w:rPr>
      <w:rFonts w:ascii="Arial" w:hAnsi="Arial"/>
      <w:b/>
      <w:sz w:val="24"/>
    </w:rPr>
  </w:style>
  <w:style w:type="paragraph" w:customStyle="1" w:styleId="Style1">
    <w:name w:val="Style 1"/>
    <w:basedOn w:val="Normal"/>
    <w:rsid w:val="001859D6"/>
    <w:pPr>
      <w:widowControl w:val="0"/>
      <w:autoSpaceDE w:val="0"/>
      <w:autoSpaceDN w:val="0"/>
      <w:adjustRightInd w:val="0"/>
    </w:pPr>
    <w:rPr>
      <w:lang w:val="en-US" w:eastAsia="en-US"/>
    </w:rPr>
  </w:style>
  <w:style w:type="paragraph" w:customStyle="1" w:styleId="Anotacion0">
    <w:name w:val="Anotacion"/>
    <w:basedOn w:val="Normal"/>
    <w:rsid w:val="001859D6"/>
    <w:pPr>
      <w:spacing w:before="101" w:after="101"/>
      <w:jc w:val="center"/>
    </w:pPr>
    <w:rPr>
      <w:rFonts w:cs="Arial"/>
      <w:b/>
      <w:sz w:val="18"/>
      <w:szCs w:val="18"/>
    </w:rPr>
  </w:style>
  <w:style w:type="paragraph" w:customStyle="1" w:styleId="TextoCarCar">
    <w:name w:val="Texto Car Car"/>
    <w:basedOn w:val="Normal"/>
    <w:link w:val="TextoCarCarCar"/>
    <w:rsid w:val="001859D6"/>
    <w:pPr>
      <w:spacing w:after="101" w:line="216" w:lineRule="exact"/>
      <w:ind w:firstLine="288"/>
      <w:jc w:val="both"/>
    </w:pPr>
    <w:rPr>
      <w:rFonts w:ascii="Arial" w:hAnsi="Arial" w:cs="Arial"/>
      <w:sz w:val="18"/>
      <w:szCs w:val="18"/>
    </w:rPr>
  </w:style>
  <w:style w:type="character" w:customStyle="1" w:styleId="TextoCarCarCar">
    <w:name w:val="Texto Car Car Car"/>
    <w:link w:val="TextoCarCar"/>
    <w:rsid w:val="001859D6"/>
    <w:rPr>
      <w:rFonts w:ascii="Arial" w:hAnsi="Arial" w:cs="Arial"/>
      <w:sz w:val="18"/>
      <w:szCs w:val="18"/>
      <w:lang w:val="es-ES" w:eastAsia="es-ES"/>
    </w:rPr>
  </w:style>
  <w:style w:type="paragraph" w:customStyle="1" w:styleId="Faccin">
    <w:name w:val="Facción"/>
    <w:basedOn w:val="Normal"/>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rsid w:val="001859D6"/>
    <w:pPr>
      <w:spacing w:before="600"/>
      <w:jc w:val="right"/>
    </w:pPr>
    <w:rPr>
      <w:rFonts w:ascii="Arial" w:hAnsi="Arial"/>
      <w:lang w:val="es-ES_tradnl" w:eastAsia="en-US"/>
    </w:rPr>
  </w:style>
  <w:style w:type="paragraph" w:customStyle="1" w:styleId="xl26">
    <w:name w:val="xl26"/>
    <w:basedOn w:val="Normal"/>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rsid w:val="001859D6"/>
    <w:pPr>
      <w:keepNext/>
      <w:spacing w:before="100" w:after="100"/>
      <w:outlineLvl w:val="6"/>
    </w:pPr>
    <w:rPr>
      <w:b/>
      <w:snapToGrid w:val="0"/>
      <w:sz w:val="16"/>
      <w:szCs w:val="20"/>
      <w:lang w:val="es-MX"/>
    </w:rPr>
  </w:style>
  <w:style w:type="paragraph" w:customStyle="1" w:styleId="Textonormal">
    <w:name w:val="Texto normal"/>
    <w:basedOn w:val="Normal"/>
    <w:rsid w:val="001859D6"/>
    <w:pPr>
      <w:jc w:val="center"/>
    </w:pPr>
    <w:rPr>
      <w:b/>
      <w:szCs w:val="20"/>
      <w:lang w:eastAsia="es-MX"/>
    </w:rPr>
  </w:style>
  <w:style w:type="paragraph" w:customStyle="1" w:styleId="C-T">
    <w:name w:val="C-T"/>
    <w:basedOn w:val="Normal"/>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rsid w:val="001859D6"/>
    <w:pPr>
      <w:tabs>
        <w:tab w:val="clear" w:pos="360"/>
        <w:tab w:val="clear" w:pos="1701"/>
      </w:tabs>
      <w:ind w:left="1701" w:firstLine="0"/>
    </w:pPr>
  </w:style>
  <w:style w:type="paragraph" w:customStyle="1" w:styleId="H2-T-B">
    <w:name w:val="H2-T-B"/>
    <w:basedOn w:val="H2-T"/>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rsid w:val="001859D6"/>
    <w:rPr>
      <w:rFonts w:ascii="Times" w:hAnsi="Times"/>
      <w:noProof/>
      <w:lang w:val="es-ES" w:eastAsia="es-ES"/>
    </w:rPr>
  </w:style>
  <w:style w:type="paragraph" w:customStyle="1" w:styleId="Car1CarCarCarCarCarCar4">
    <w:name w:val="Car1 Car Car Car Car Car Car4"/>
    <w:basedOn w:val="Normal"/>
    <w:rsid w:val="001859D6"/>
    <w:pPr>
      <w:spacing w:after="160" w:line="240" w:lineRule="exact"/>
    </w:pPr>
    <w:rPr>
      <w:rFonts w:ascii="Tahoma" w:hAnsi="Tahoma"/>
      <w:sz w:val="20"/>
      <w:szCs w:val="20"/>
      <w:lang w:val="en-US" w:eastAsia="en-US"/>
    </w:rPr>
  </w:style>
  <w:style w:type="paragraph" w:customStyle="1" w:styleId="bodytext210">
    <w:name w:val="bodytext21"/>
    <w:basedOn w:val="Normal"/>
    <w:rsid w:val="001859D6"/>
    <w:pPr>
      <w:autoSpaceDE w:val="0"/>
      <w:autoSpaceDN w:val="0"/>
    </w:pPr>
    <w:rPr>
      <w:rFonts w:ascii="Arial" w:hAnsi="Arial" w:cs="Arial"/>
      <w:sz w:val="20"/>
      <w:szCs w:val="20"/>
    </w:rPr>
  </w:style>
  <w:style w:type="paragraph" w:customStyle="1" w:styleId="Fraccin">
    <w:name w:val="Fracción"/>
    <w:basedOn w:val="Normal"/>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cs="Candara"/>
      <w:b/>
      <w:bCs/>
      <w:color w:val="000000"/>
      <w:sz w:val="22"/>
      <w:szCs w:val="22"/>
    </w:rPr>
  </w:style>
  <w:style w:type="character" w:customStyle="1" w:styleId="FontStyle21">
    <w:name w:val="Font Style21"/>
    <w:uiPriority w:val="99"/>
    <w:rsid w:val="00C157DF"/>
    <w:rPr>
      <w:rFonts w:ascii="Candara" w:hAnsi="Candara" w:cs="Candara"/>
      <w:color w:val="000000"/>
      <w:sz w:val="22"/>
      <w:szCs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locked/>
    <w:rsid w:val="00982AD1"/>
    <w:rPr>
      <w:rFonts w:ascii="Arial" w:hAnsi="Arial"/>
      <w:b/>
      <w:sz w:val="18"/>
      <w:lang w:val="es-ES_tradnl" w:eastAsia="es-ES"/>
    </w:rPr>
  </w:style>
  <w:style w:type="character" w:customStyle="1" w:styleId="Titulo1Car">
    <w:name w:val="Titulo 1 Car"/>
    <w:link w:val="Titulo1"/>
    <w:rsid w:val="00982AD1"/>
    <w:rPr>
      <w:rFonts w:cs="Arial"/>
      <w:b/>
      <w:sz w:val="18"/>
      <w:szCs w:val="18"/>
      <w:lang w:val="es-ES_tradnl"/>
    </w:rPr>
  </w:style>
  <w:style w:type="character" w:customStyle="1" w:styleId="JoseIgnacioCruzIbarra">
    <w:name w:val="Jose Ignacio Cruz Ibarra"/>
    <w:semiHidden/>
    <w:rsid w:val="0045685A"/>
    <w:rPr>
      <w:rFonts w:ascii="Arial" w:hAnsi="Arial" w:cs="Arial"/>
      <w:color w:val="auto"/>
      <w:sz w:val="20"/>
      <w:szCs w:val="20"/>
    </w:rPr>
  </w:style>
  <w:style w:type="table" w:customStyle="1" w:styleId="Tablaconcuadrcula1">
    <w:name w:val="Tabla con cuadrícula1"/>
    <w:basedOn w:val="Tablanormal"/>
    <w:next w:val="Tablaconcuadrcula"/>
    <w:uiPriority w:val="59"/>
    <w:rsid w:val="00531B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0T-12">
    <w:name w:val="H0_T-12"/>
    <w:basedOn w:val="Normal"/>
    <w:rsid w:val="007661A7"/>
    <w:pPr>
      <w:spacing w:before="240"/>
      <w:jc w:val="both"/>
    </w:pPr>
    <w:rPr>
      <w:rFonts w:ascii="Arial" w:hAnsi="Arial"/>
      <w:noProof/>
      <w:szCs w:val="20"/>
    </w:rPr>
  </w:style>
  <w:style w:type="paragraph" w:customStyle="1" w:styleId="B">
    <w:name w:val="B"/>
    <w:basedOn w:val="Normal"/>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semiHidden/>
    <w:rsid w:val="00EA5C4B"/>
    <w:rPr>
      <w:rFonts w:ascii="Arial" w:hAnsi="Arial" w:cs="Arial"/>
      <w:color w:val="auto"/>
      <w:sz w:val="20"/>
      <w:szCs w:val="20"/>
    </w:rPr>
  </w:style>
  <w:style w:type="paragraph" w:customStyle="1" w:styleId="H0T">
    <w:name w:val="H0_T"/>
    <w:basedOn w:val="Normal"/>
    <w:rsid w:val="00EA5C4B"/>
    <w:pPr>
      <w:spacing w:before="360"/>
      <w:jc w:val="both"/>
    </w:pPr>
    <w:rPr>
      <w:rFonts w:ascii="Arial" w:hAnsi="Arial"/>
      <w:noProof/>
      <w:szCs w:val="20"/>
    </w:rPr>
  </w:style>
  <w:style w:type="paragraph" w:customStyle="1" w:styleId="para1stln1sngl">
    <w:name w:val="para: 1st ln 1&quot; sngl"/>
    <w:aliases w:val="1s"/>
    <w:basedOn w:val="Normal"/>
    <w:rsid w:val="00EA5C4B"/>
    <w:pPr>
      <w:spacing w:before="240"/>
      <w:ind w:firstLine="1440"/>
    </w:pPr>
    <w:rPr>
      <w:szCs w:val="20"/>
      <w:lang w:val="en-US"/>
    </w:rPr>
  </w:style>
  <w:style w:type="character" w:customStyle="1" w:styleId="EstiloCorreo2271">
    <w:name w:val="EstiloCorreo2271"/>
    <w:semiHidden/>
    <w:rsid w:val="00EA5C4B"/>
    <w:rPr>
      <w:rFonts w:ascii="Arial" w:hAnsi="Arial" w:cs="Arial"/>
      <w:color w:val="auto"/>
      <w:sz w:val="20"/>
      <w:szCs w:val="20"/>
    </w:rPr>
  </w:style>
  <w:style w:type="paragraph" w:customStyle="1" w:styleId="Definitions">
    <w:name w:val="Definitions"/>
    <w:aliases w:val="d"/>
    <w:basedOn w:val="Normal"/>
    <w:rsid w:val="00EA5C4B"/>
    <w:pPr>
      <w:spacing w:before="240"/>
      <w:ind w:firstLine="1440"/>
    </w:pPr>
    <w:rPr>
      <w:szCs w:val="20"/>
      <w:lang w:val="en-US"/>
    </w:rPr>
  </w:style>
  <w:style w:type="paragraph" w:customStyle="1" w:styleId="DefinitionsinTOC">
    <w:name w:val="Definitions in TOC"/>
    <w:aliases w:val="dtoc"/>
    <w:basedOn w:val="Normal"/>
    <w:rsid w:val="00EA5C4B"/>
    <w:pPr>
      <w:spacing w:before="240"/>
      <w:ind w:firstLine="1440"/>
      <w:outlineLvl w:val="1"/>
    </w:pPr>
    <w:rPr>
      <w:szCs w:val="20"/>
      <w:lang w:val="en-US"/>
    </w:rPr>
  </w:style>
  <w:style w:type="paragraph" w:customStyle="1" w:styleId="Heading2-NOTinTOC">
    <w:name w:val="Heading 2 - NOT in TOC"/>
    <w:basedOn w:val="Ttulo2"/>
    <w:next w:val="Ttulo2"/>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rsid w:val="00EA5C4B"/>
    <w:pPr>
      <w:keepNext w:val="0"/>
      <w:spacing w:before="240"/>
      <w:ind w:firstLine="1440"/>
    </w:pPr>
    <w:rPr>
      <w:rFonts w:ascii="Times New Roman" w:hAnsi="Times New Roman"/>
      <w:b w:val="0"/>
      <w:sz w:val="24"/>
      <w:lang w:val="en-US"/>
    </w:rPr>
  </w:style>
  <w:style w:type="paragraph" w:customStyle="1" w:styleId="labels">
    <w:name w:val="labels"/>
    <w:basedOn w:val="Normal"/>
    <w:rsid w:val="00EA5C4B"/>
    <w:pPr>
      <w:spacing w:before="240"/>
      <w:ind w:left="153" w:right="153"/>
    </w:pPr>
    <w:rPr>
      <w:szCs w:val="20"/>
      <w:lang w:val="en-US"/>
    </w:rPr>
  </w:style>
  <w:style w:type="paragraph" w:customStyle="1" w:styleId="TITLE1">
    <w:name w:val="TITLE 1"/>
    <w:aliases w:val="t1"/>
    <w:basedOn w:val="Normal"/>
    <w:next w:val="Normal"/>
    <w:rsid w:val="00EA5C4B"/>
    <w:pPr>
      <w:keepNext/>
      <w:spacing w:before="240"/>
      <w:jc w:val="center"/>
    </w:pPr>
    <w:rPr>
      <w:szCs w:val="20"/>
      <w:lang w:val="en-US"/>
    </w:rPr>
  </w:style>
  <w:style w:type="paragraph" w:customStyle="1" w:styleId="para1stln5dbl">
    <w:name w:val="para: 1st ln .5 dbl"/>
    <w:aliases w:val="5d"/>
    <w:basedOn w:val="Normal"/>
    <w:rsid w:val="00EA5C4B"/>
    <w:pPr>
      <w:spacing w:line="480" w:lineRule="auto"/>
      <w:ind w:firstLine="720"/>
    </w:pPr>
    <w:rPr>
      <w:szCs w:val="20"/>
      <w:lang w:val="en-US"/>
    </w:rPr>
  </w:style>
  <w:style w:type="paragraph" w:customStyle="1" w:styleId="para1stln1dbl">
    <w:name w:val="para: 1st ln 1&quot; dbl"/>
    <w:aliases w:val="1d"/>
    <w:basedOn w:val="Normal"/>
    <w:rsid w:val="00EA5C4B"/>
    <w:pPr>
      <w:spacing w:line="480" w:lineRule="auto"/>
      <w:ind w:firstLine="1440"/>
    </w:pPr>
    <w:rPr>
      <w:szCs w:val="20"/>
      <w:lang w:val="en-US"/>
    </w:rPr>
  </w:style>
  <w:style w:type="paragraph" w:customStyle="1" w:styleId="paraBody">
    <w:name w:val="para: Body"/>
    <w:aliases w:val="b"/>
    <w:basedOn w:val="Normal"/>
    <w:rsid w:val="00EA5C4B"/>
    <w:pPr>
      <w:spacing w:before="240"/>
    </w:pPr>
    <w:rPr>
      <w:szCs w:val="20"/>
      <w:lang w:val="en-US"/>
    </w:rPr>
  </w:style>
  <w:style w:type="paragraph" w:customStyle="1" w:styleId="paraLftindnt5">
    <w:name w:val="para: Lft indnt .5"/>
    <w:aliases w:val="l5"/>
    <w:basedOn w:val="Normal"/>
    <w:rsid w:val="00EA5C4B"/>
    <w:pPr>
      <w:spacing w:before="240"/>
      <w:ind w:left="720"/>
    </w:pPr>
    <w:rPr>
      <w:szCs w:val="20"/>
      <w:lang w:val="en-US"/>
    </w:rPr>
  </w:style>
  <w:style w:type="paragraph" w:customStyle="1" w:styleId="paraLftindnt1">
    <w:name w:val="para: Lft indnt 1&quot;"/>
    <w:aliases w:val="l1"/>
    <w:basedOn w:val="Normal"/>
    <w:rsid w:val="00EA5C4B"/>
    <w:pPr>
      <w:spacing w:before="240"/>
      <w:ind w:left="1440"/>
    </w:pPr>
    <w:rPr>
      <w:szCs w:val="20"/>
      <w:lang w:val="en-US"/>
    </w:rPr>
  </w:style>
  <w:style w:type="paragraph" w:customStyle="1" w:styleId="TITLE2">
    <w:name w:val="TITLE 2"/>
    <w:aliases w:val="t2"/>
    <w:basedOn w:val="Normal"/>
    <w:next w:val="Normal"/>
    <w:rsid w:val="00EA5C4B"/>
    <w:pPr>
      <w:spacing w:before="240"/>
    </w:pPr>
    <w:rPr>
      <w:b/>
      <w:i/>
      <w:szCs w:val="20"/>
      <w:lang w:val="en-US"/>
    </w:rPr>
  </w:style>
  <w:style w:type="paragraph" w:customStyle="1" w:styleId="TITLE3">
    <w:name w:val="TITLE 3"/>
    <w:aliases w:val="t3"/>
    <w:basedOn w:val="Normal"/>
    <w:next w:val="Normal"/>
    <w:rsid w:val="00EA5C4B"/>
    <w:pPr>
      <w:spacing w:before="240"/>
      <w:ind w:left="1440"/>
    </w:pPr>
    <w:rPr>
      <w:b/>
      <w:i/>
      <w:szCs w:val="20"/>
      <w:lang w:val="en-US"/>
    </w:rPr>
  </w:style>
  <w:style w:type="paragraph" w:customStyle="1" w:styleId="TITLE4">
    <w:name w:val="TITLE 4"/>
    <w:aliases w:val="t4"/>
    <w:basedOn w:val="Normal"/>
    <w:next w:val="Normal"/>
    <w:rsid w:val="00EA5C4B"/>
    <w:pPr>
      <w:spacing w:before="240"/>
      <w:ind w:left="2160"/>
    </w:pPr>
    <w:rPr>
      <w:szCs w:val="20"/>
      <w:lang w:val="en-US"/>
    </w:rPr>
  </w:style>
  <w:style w:type="paragraph" w:customStyle="1" w:styleId="paraBlocknoital">
    <w:name w:val="para: Block no ital"/>
    <w:aliases w:val="bl"/>
    <w:basedOn w:val="Normal"/>
    <w:next w:val="Normal"/>
    <w:rsid w:val="00EA5C4B"/>
    <w:pPr>
      <w:spacing w:before="240"/>
      <w:ind w:left="1440" w:right="1440"/>
      <w:jc w:val="both"/>
    </w:pPr>
    <w:rPr>
      <w:szCs w:val="20"/>
      <w:lang w:val="en-US"/>
    </w:rPr>
  </w:style>
  <w:style w:type="paragraph" w:customStyle="1" w:styleId="ParaBlockwital">
    <w:name w:val="Para: Block w/ital"/>
    <w:aliases w:val="bli"/>
    <w:basedOn w:val="Normal"/>
    <w:next w:val="Normal"/>
    <w:rsid w:val="00EA5C4B"/>
    <w:pPr>
      <w:spacing w:before="240"/>
      <w:ind w:left="1440" w:right="1440"/>
      <w:jc w:val="both"/>
    </w:pPr>
    <w:rPr>
      <w:i/>
      <w:szCs w:val="20"/>
      <w:lang w:val="en-US"/>
    </w:rPr>
  </w:style>
  <w:style w:type="paragraph" w:customStyle="1" w:styleId="paranumbers">
    <w:name w:val="para: numbers"/>
    <w:aliases w:val="pn"/>
    <w:basedOn w:val="Normal"/>
    <w:rsid w:val="00EA5C4B"/>
    <w:pPr>
      <w:numPr>
        <w:numId w:val="1"/>
      </w:numPr>
      <w:spacing w:before="240"/>
    </w:pPr>
    <w:rPr>
      <w:szCs w:val="20"/>
      <w:lang w:val="en-US"/>
    </w:rPr>
  </w:style>
  <w:style w:type="paragraph" w:customStyle="1" w:styleId="CompanySig">
    <w:name w:val="Company Sig"/>
    <w:basedOn w:val="Normal"/>
    <w:rsid w:val="00EA5C4B"/>
    <w:pPr>
      <w:spacing w:after="480" w:line="240" w:lineRule="atLeast"/>
      <w:ind w:left="5040"/>
    </w:pPr>
    <w:rPr>
      <w:b/>
      <w:szCs w:val="20"/>
      <w:lang w:val="en-US"/>
    </w:rPr>
  </w:style>
  <w:style w:type="paragraph" w:customStyle="1" w:styleId="Heading">
    <w:name w:val="Heading"/>
    <w:basedOn w:val="Encabezado"/>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A5C4B"/>
    <w:pPr>
      <w:ind w:left="1440" w:right="1440"/>
    </w:pPr>
    <w:rPr>
      <w:szCs w:val="20"/>
      <w:lang w:val="en-US"/>
    </w:rPr>
  </w:style>
  <w:style w:type="paragraph" w:customStyle="1" w:styleId="phonenumbers">
    <w:name w:val="phonenumbers"/>
    <w:basedOn w:val="Encabezado"/>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A5C4B"/>
    <w:rPr>
      <w:szCs w:val="20"/>
      <w:lang w:val="en-US"/>
    </w:rPr>
  </w:style>
  <w:style w:type="paragraph" w:customStyle="1" w:styleId="Witness">
    <w:name w:val="Witness"/>
    <w:basedOn w:val="Normal"/>
    <w:rsid w:val="00EA5C4B"/>
    <w:pPr>
      <w:spacing w:before="240" w:line="480" w:lineRule="auto"/>
      <w:ind w:firstLine="1440"/>
    </w:pPr>
    <w:rPr>
      <w:szCs w:val="20"/>
      <w:lang w:val="en-US"/>
    </w:rPr>
  </w:style>
  <w:style w:type="paragraph" w:customStyle="1" w:styleId="LastFooter">
    <w:name w:val="LastFooter"/>
    <w:basedOn w:val="Piedepgina"/>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rsid w:val="00EA5C4B"/>
    <w:pPr>
      <w:spacing w:before="240"/>
      <w:ind w:left="3600" w:hanging="720"/>
      <w:jc w:val="both"/>
    </w:pPr>
    <w:rPr>
      <w:lang w:val="es-MX"/>
    </w:rPr>
  </w:style>
  <w:style w:type="paragraph" w:customStyle="1" w:styleId="FRACCIONA">
    <w:name w:val="FRACCIONA"/>
    <w:basedOn w:val="Normal"/>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rsid w:val="00EA5C4B"/>
    <w:pPr>
      <w:tabs>
        <w:tab w:val="clear" w:pos="1152"/>
      </w:tabs>
      <w:ind w:left="1620"/>
    </w:pPr>
  </w:style>
  <w:style w:type="paragraph" w:customStyle="1" w:styleId="SEP0">
    <w:name w:val="SEP"/>
    <w:basedOn w:val="Normal"/>
    <w:rsid w:val="00EA5C4B"/>
    <w:pPr>
      <w:jc w:val="both"/>
    </w:pPr>
    <w:rPr>
      <w:rFonts w:ascii="Arial" w:hAnsi="Arial"/>
      <w:szCs w:val="20"/>
      <w:lang w:val="es-MX"/>
    </w:rPr>
  </w:style>
  <w:style w:type="paragraph" w:customStyle="1" w:styleId="BT1">
    <w:name w:val="B_T_1"/>
    <w:basedOn w:val="Normal"/>
    <w:rsid w:val="00EA5C4B"/>
    <w:pPr>
      <w:numPr>
        <w:numId w:val="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rsid w:val="00EA5C4B"/>
    <w:pPr>
      <w:numPr>
        <w:numId w:val="3"/>
      </w:numPr>
      <w:tabs>
        <w:tab w:val="clear" w:pos="425"/>
        <w:tab w:val="clear" w:pos="567"/>
        <w:tab w:val="left" w:pos="1134"/>
      </w:tabs>
      <w:ind w:left="1134" w:hanging="567"/>
    </w:pPr>
  </w:style>
  <w:style w:type="paragraph" w:customStyle="1" w:styleId="para1stln5sngl0">
    <w:name w:val="para1stln5sngl"/>
    <w:basedOn w:val="Normal"/>
    <w:rsid w:val="00EA5C4B"/>
    <w:pPr>
      <w:spacing w:before="240"/>
      <w:ind w:firstLine="720"/>
    </w:pPr>
  </w:style>
  <w:style w:type="paragraph" w:customStyle="1" w:styleId="BBASE2">
    <w:name w:val="B_BASE_2"/>
    <w:basedOn w:val="Normal"/>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rsid w:val="00EA5C4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rsid w:val="00EA5C4B"/>
    <w:pPr>
      <w:spacing w:before="120"/>
      <w:ind w:left="567"/>
      <w:jc w:val="both"/>
    </w:pPr>
    <w:rPr>
      <w:rFonts w:ascii="Arial" w:hAnsi="Arial"/>
      <w:lang w:val="es-ES_tradnl" w:eastAsia="en-US"/>
    </w:rPr>
  </w:style>
  <w:style w:type="paragraph" w:customStyle="1" w:styleId="TAB-J-12">
    <w:name w:val="TAB-J-12"/>
    <w:basedOn w:val="Normal"/>
    <w:rsid w:val="00EA5C4B"/>
    <w:pPr>
      <w:spacing w:before="60" w:after="60"/>
      <w:jc w:val="both"/>
    </w:pPr>
    <w:rPr>
      <w:rFonts w:ascii="Arial" w:hAnsi="Arial"/>
      <w:snapToGrid w:val="0"/>
      <w:szCs w:val="20"/>
      <w:lang w:val="es-MX"/>
    </w:rPr>
  </w:style>
  <w:style w:type="paragraph" w:customStyle="1" w:styleId="TAB-C-12">
    <w:name w:val="TAB-C-12"/>
    <w:basedOn w:val="Normal"/>
    <w:rsid w:val="00EA5C4B"/>
    <w:pPr>
      <w:spacing w:before="60" w:after="60"/>
      <w:jc w:val="center"/>
    </w:pPr>
    <w:rPr>
      <w:rFonts w:ascii="Arial" w:hAnsi="Arial"/>
      <w:snapToGrid w:val="0"/>
      <w:szCs w:val="20"/>
      <w:lang w:val="es-MX"/>
    </w:rPr>
  </w:style>
  <w:style w:type="paragraph" w:customStyle="1" w:styleId="TAB2C">
    <w:name w:val="TAB_2_C"/>
    <w:basedOn w:val="Normal"/>
    <w:rsid w:val="00EA5C4B"/>
    <w:pPr>
      <w:spacing w:before="60" w:after="60"/>
      <w:jc w:val="center"/>
    </w:pPr>
    <w:rPr>
      <w:rFonts w:ascii="Arial" w:hAnsi="Arial"/>
      <w:sz w:val="20"/>
      <w:szCs w:val="20"/>
      <w:lang w:val="es-MX"/>
    </w:rPr>
  </w:style>
  <w:style w:type="paragraph" w:customStyle="1" w:styleId="xl22">
    <w:name w:val="xl22"/>
    <w:basedOn w:val="Normal"/>
    <w:rsid w:val="00EA5C4B"/>
    <w:pPr>
      <w:spacing w:before="100" w:beforeAutospacing="1" w:after="100" w:afterAutospacing="1"/>
    </w:pPr>
    <w:rPr>
      <w:rFonts w:ascii="Arial" w:eastAsia="Arial Unicode MS" w:hAnsi="Arial" w:cs="Arial"/>
      <w:b/>
      <w:bCs/>
    </w:rPr>
  </w:style>
  <w:style w:type="paragraph" w:customStyle="1" w:styleId="xl32">
    <w:name w:val="xl32"/>
    <w:basedOn w:val="Normal"/>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rsid w:val="00EA5C4B"/>
    <w:pPr>
      <w:jc w:val="center"/>
    </w:pPr>
    <w:rPr>
      <w:rFonts w:ascii="Arial" w:hAnsi="Arial"/>
      <w:sz w:val="20"/>
      <w:szCs w:val="20"/>
      <w:lang w:val="es-ES_tradnl"/>
    </w:rPr>
  </w:style>
  <w:style w:type="paragraph" w:customStyle="1" w:styleId="ctb10pt">
    <w:name w:val="ctb10pt"/>
    <w:basedOn w:val="Normal"/>
    <w:rsid w:val="00EA5C4B"/>
    <w:pPr>
      <w:suppressAutoHyphens/>
      <w:jc w:val="center"/>
    </w:pPr>
    <w:rPr>
      <w:rFonts w:ascii="Arial" w:hAnsi="Arial"/>
      <w:b/>
      <w:sz w:val="20"/>
      <w:szCs w:val="20"/>
      <w:lang w:val="en-US"/>
    </w:rPr>
  </w:style>
  <w:style w:type="paragraph" w:customStyle="1" w:styleId="DefaultParagraphFont2">
    <w:name w:val="Default Paragraph Font2"/>
    <w:next w:val="Normal"/>
    <w:rsid w:val="00EA5C4B"/>
    <w:rPr>
      <w:rFonts w:ascii="Times" w:hAnsi="Times"/>
      <w:lang w:val="en-US" w:eastAsia="es-ES"/>
    </w:rPr>
  </w:style>
  <w:style w:type="paragraph" w:customStyle="1" w:styleId="Blockquote">
    <w:name w:val="Blockquote"/>
    <w:basedOn w:val="Normal"/>
    <w:rsid w:val="00EA5C4B"/>
    <w:pPr>
      <w:spacing w:before="100" w:after="100"/>
      <w:ind w:left="360" w:right="360"/>
    </w:pPr>
    <w:rPr>
      <w:snapToGrid w:val="0"/>
      <w:szCs w:val="20"/>
      <w:lang w:val="es-MX"/>
    </w:rPr>
  </w:style>
  <w:style w:type="paragraph" w:customStyle="1" w:styleId="B1N">
    <w:name w:val="B_1_N"/>
    <w:basedOn w:val="Normal"/>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rsid w:val="00EA5C4B"/>
    <w:rPr>
      <w:rFonts w:ascii="Times" w:hAnsi="Times"/>
      <w:lang w:eastAsia="es-ES"/>
    </w:rPr>
  </w:style>
  <w:style w:type="paragraph" w:customStyle="1" w:styleId="N-2">
    <w:name w:val="N-2"/>
    <w:basedOn w:val="Normal"/>
    <w:autoRedefine/>
    <w:rsid w:val="00EA5C4B"/>
    <w:pPr>
      <w:keepNext/>
      <w:numPr>
        <w:numId w:val="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rsid w:val="00EA5C4B"/>
    <w:pPr>
      <w:spacing w:before="120" w:after="120"/>
      <w:ind w:left="993"/>
      <w:jc w:val="both"/>
    </w:pPr>
    <w:rPr>
      <w:rFonts w:ascii="Arial" w:hAnsi="Arial"/>
      <w:sz w:val="20"/>
      <w:szCs w:val="20"/>
      <w:lang w:val="es-MX"/>
    </w:rPr>
  </w:style>
  <w:style w:type="character" w:customStyle="1" w:styleId="ROMANOSCarCar">
    <w:name w:val="ROMANOS Car Car"/>
    <w:rsid w:val="00EA5C4B"/>
    <w:rPr>
      <w:rFonts w:ascii="Arial" w:hAnsi="Arial" w:cs="Arial"/>
      <w:sz w:val="18"/>
      <w:szCs w:val="18"/>
      <w:lang w:val="es-MX" w:eastAsia="es-MX" w:bidi="ar-SA"/>
    </w:rPr>
  </w:style>
  <w:style w:type="paragraph" w:customStyle="1" w:styleId="CM29">
    <w:name w:val="CM29"/>
    <w:basedOn w:val="Normal"/>
    <w:next w:val="Normal"/>
    <w:rsid w:val="00EA5C4B"/>
    <w:pPr>
      <w:widowControl w:val="0"/>
      <w:autoSpaceDE w:val="0"/>
      <w:autoSpaceDN w:val="0"/>
      <w:adjustRightInd w:val="0"/>
      <w:spacing w:after="233"/>
    </w:pPr>
    <w:rPr>
      <w:rFonts w:ascii="Arial" w:hAnsi="Arial"/>
    </w:rPr>
  </w:style>
  <w:style w:type="paragraph" w:customStyle="1" w:styleId="CM6">
    <w:name w:val="CM6"/>
    <w:basedOn w:val="Normal"/>
    <w:next w:val="Normal"/>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rsid w:val="00EA5C4B"/>
    <w:pPr>
      <w:spacing w:after="101" w:line="216" w:lineRule="exact"/>
      <w:ind w:firstLine="288"/>
      <w:jc w:val="both"/>
    </w:pPr>
    <w:rPr>
      <w:rFonts w:ascii="Arial" w:hAnsi="Arial" w:cs="Arial"/>
      <w:sz w:val="18"/>
      <w:szCs w:val="18"/>
    </w:rPr>
  </w:style>
  <w:style w:type="character" w:customStyle="1" w:styleId="TextoCarCarCarCarCar">
    <w:name w:val="Texto Car Car Car Car Car"/>
    <w:link w:val="TextoCarCarCarCar"/>
    <w:rsid w:val="00EA5C4B"/>
    <w:rPr>
      <w:rFonts w:ascii="Arial" w:hAnsi="Arial" w:cs="Arial"/>
      <w:sz w:val="18"/>
      <w:szCs w:val="18"/>
      <w:lang w:val="es-ES" w:eastAsia="es-ES"/>
    </w:rPr>
  </w:style>
  <w:style w:type="paragraph" w:customStyle="1" w:styleId="TABTIT1">
    <w:name w:val="TAB_TIT1"/>
    <w:basedOn w:val="Normal"/>
    <w:rsid w:val="00EA5C4B"/>
    <w:pPr>
      <w:keepNext/>
      <w:spacing w:before="120" w:after="120"/>
      <w:jc w:val="center"/>
    </w:pPr>
    <w:rPr>
      <w:rFonts w:ascii="Arial" w:hAnsi="Arial"/>
      <w:b/>
      <w:sz w:val="20"/>
      <w:szCs w:val="20"/>
      <w:lang w:val="es-MX"/>
    </w:rPr>
  </w:style>
  <w:style w:type="paragraph" w:customStyle="1" w:styleId="TABNJ">
    <w:name w:val="TAB_N_J"/>
    <w:basedOn w:val="Normal"/>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rsid w:val="00EA5C4B"/>
    <w:rPr>
      <w:rFonts w:ascii="Arial" w:hAnsi="Arial" w:cs="Arial"/>
      <w:sz w:val="18"/>
      <w:lang w:val="es-ES_tradnl" w:eastAsia="es-MX" w:bidi="ar-SA"/>
    </w:rPr>
  </w:style>
  <w:style w:type="character" w:customStyle="1" w:styleId="ROMANOSCarCarCar">
    <w:name w:val="ROMANOS Car Car Car"/>
    <w:rsid w:val="00EA5C4B"/>
    <w:rPr>
      <w:rFonts w:ascii="Arial" w:hAnsi="Arial" w:cs="Arial"/>
      <w:sz w:val="18"/>
      <w:szCs w:val="18"/>
      <w:lang w:val="es-MX" w:eastAsia="es-MX" w:bidi="ar-SA"/>
    </w:rPr>
  </w:style>
  <w:style w:type="paragraph" w:customStyle="1" w:styleId="EstiloHeader">
    <w:name w:val="EstiloHeader"/>
    <w:basedOn w:val="Encabezado"/>
    <w:autoRedefine/>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rsid w:val="00EA5C4B"/>
    <w:pPr>
      <w:spacing w:before="100" w:beforeAutospacing="1" w:after="100" w:afterAutospacing="1"/>
      <w:jc w:val="center"/>
      <w:textAlignment w:val="center"/>
    </w:pPr>
    <w:rPr>
      <w:rFonts w:ascii="Arial" w:hAnsi="Arial" w:cs="Arial"/>
      <w:sz w:val="16"/>
      <w:szCs w:val="16"/>
      <w:lang w:eastAsia="en-US"/>
    </w:rPr>
  </w:style>
  <w:style w:type="numbering" w:styleId="111111">
    <w:name w:val="Outline List 2"/>
    <w:basedOn w:val="Sinlista"/>
    <w:rsid w:val="00EA5C4B"/>
    <w:pPr>
      <w:numPr>
        <w:numId w:val="5"/>
      </w:numPr>
    </w:pPr>
  </w:style>
  <w:style w:type="paragraph" w:customStyle="1" w:styleId="MSHeader2">
    <w:name w:val="MS Header 2"/>
    <w:basedOn w:val="Normal"/>
    <w:rsid w:val="00EA5C4B"/>
    <w:pPr>
      <w:spacing w:after="80"/>
      <w:jc w:val="both"/>
    </w:pPr>
    <w:rPr>
      <w:rFonts w:ascii="Arial" w:hAnsi="Arial"/>
      <w:sz w:val="16"/>
      <w:szCs w:val="20"/>
      <w:lang w:val="es-MX"/>
    </w:rPr>
  </w:style>
  <w:style w:type="paragraph" w:customStyle="1" w:styleId="Style13">
    <w:name w:val="Style1"/>
    <w:basedOn w:val="Ttulo1"/>
    <w:rsid w:val="00EA5C4B"/>
    <w:pPr>
      <w:tabs>
        <w:tab w:val="right" w:pos="9498"/>
      </w:tabs>
      <w:outlineLvl w:val="9"/>
    </w:pPr>
    <w:rPr>
      <w:rFonts w:cs="Times New Roman"/>
      <w:color w:val="auto"/>
      <w:kern w:val="28"/>
      <w:sz w:val="24"/>
      <w:szCs w:val="20"/>
    </w:rPr>
  </w:style>
  <w:style w:type="paragraph" w:customStyle="1" w:styleId="TABTIT12B">
    <w:name w:val="TAB_TIT_12_B"/>
    <w:basedOn w:val="Normal"/>
    <w:rsid w:val="00EA5C4B"/>
    <w:pPr>
      <w:keepNext/>
      <w:spacing w:before="60" w:after="60"/>
      <w:jc w:val="center"/>
    </w:pPr>
    <w:rPr>
      <w:rFonts w:ascii="Arial" w:hAnsi="Arial"/>
      <w:b/>
      <w:snapToGrid w:val="0"/>
      <w:szCs w:val="20"/>
    </w:rPr>
  </w:style>
  <w:style w:type="paragraph" w:customStyle="1" w:styleId="fraccion2">
    <w:name w:val="fraccion2"/>
    <w:basedOn w:val="Normal"/>
    <w:rsid w:val="00EA5C4B"/>
    <w:pPr>
      <w:ind w:left="1701" w:hanging="567"/>
      <w:jc w:val="both"/>
    </w:pPr>
    <w:rPr>
      <w:rFonts w:ascii="Arial" w:hAnsi="Arial"/>
      <w:szCs w:val="20"/>
      <w:lang w:val="es-ES_tradnl"/>
    </w:rPr>
  </w:style>
  <w:style w:type="paragraph" w:customStyle="1" w:styleId="FCONT3">
    <w:name w:val="F_CONT_3"/>
    <w:basedOn w:val="Normal"/>
    <w:autoRedefine/>
    <w:rsid w:val="00EA5C4B"/>
    <w:pPr>
      <w:spacing w:before="60" w:after="60"/>
      <w:jc w:val="center"/>
    </w:pPr>
    <w:rPr>
      <w:rFonts w:ascii="Arial" w:hAnsi="Arial"/>
      <w:b/>
      <w:bCs/>
      <w:sz w:val="20"/>
      <w:lang w:val="es-ES_tradnl" w:eastAsia="en-US"/>
    </w:rPr>
  </w:style>
  <w:style w:type="paragraph" w:customStyle="1" w:styleId="TEXTO1">
    <w:name w:val="TEXTO"/>
    <w:basedOn w:val="Normal"/>
    <w:rsid w:val="00EA5C4B"/>
    <w:pPr>
      <w:jc w:val="both"/>
    </w:pPr>
    <w:rPr>
      <w:rFonts w:ascii="Arial" w:hAnsi="Arial"/>
      <w:sz w:val="20"/>
      <w:szCs w:val="20"/>
      <w:lang w:val="es-ES_tradnl"/>
    </w:rPr>
  </w:style>
  <w:style w:type="paragraph" w:customStyle="1" w:styleId="TABTITJ10-B">
    <w:name w:val="TAB_TIT_J_10-B"/>
    <w:basedOn w:val="Normal"/>
    <w:rsid w:val="00EA5C4B"/>
    <w:pPr>
      <w:keepNext/>
      <w:spacing w:before="60" w:after="60"/>
      <w:jc w:val="both"/>
    </w:pPr>
    <w:rPr>
      <w:rFonts w:ascii="Arial" w:hAnsi="Arial"/>
      <w:b/>
      <w:sz w:val="20"/>
      <w:szCs w:val="20"/>
    </w:rPr>
  </w:style>
  <w:style w:type="paragraph" w:customStyle="1" w:styleId="BodyText33">
    <w:name w:val="Body Text 33"/>
    <w:basedOn w:val="Normal"/>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rsid w:val="00EA5C4B"/>
    <w:pPr>
      <w:overflowPunct w:val="0"/>
      <w:autoSpaceDE w:val="0"/>
      <w:autoSpaceDN w:val="0"/>
      <w:adjustRightInd w:val="0"/>
      <w:textAlignment w:val="baseline"/>
    </w:pPr>
    <w:rPr>
      <w:sz w:val="20"/>
      <w:szCs w:val="20"/>
    </w:rPr>
  </w:style>
  <w:style w:type="paragraph" w:customStyle="1" w:styleId="TAB-J-12-IND">
    <w:name w:val="TAB-J-12-IND"/>
    <w:basedOn w:val="TAB-J-12"/>
    <w:rsid w:val="00EA5C4B"/>
    <w:pPr>
      <w:ind w:left="567" w:hanging="567"/>
    </w:pPr>
    <w:rPr>
      <w:lang w:val="es-ES"/>
    </w:rPr>
  </w:style>
  <w:style w:type="paragraph" w:customStyle="1" w:styleId="BTEX1BULLET">
    <w:name w:val="B_TEX_1_BULLET"/>
    <w:basedOn w:val="Normal"/>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rsid w:val="00EA5C4B"/>
    <w:pPr>
      <w:tabs>
        <w:tab w:val="num" w:pos="720"/>
        <w:tab w:val="left" w:pos="2835"/>
      </w:tabs>
      <w:ind w:left="2836" w:hanging="360"/>
      <w:jc w:val="both"/>
    </w:pPr>
    <w:rPr>
      <w:rFonts w:ascii="Arial" w:hAnsi="Arial"/>
      <w:szCs w:val="20"/>
    </w:rPr>
  </w:style>
  <w:style w:type="paragraph" w:customStyle="1" w:styleId="TABLA">
    <w:name w:val="TABLA"/>
    <w:basedOn w:val="Normal"/>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rsid w:val="00EA5C4B"/>
    <w:pPr>
      <w:spacing w:before="120" w:after="120"/>
      <w:jc w:val="both"/>
    </w:pPr>
    <w:rPr>
      <w:rFonts w:ascii="Arial" w:hAnsi="Arial"/>
      <w:bCs/>
      <w:sz w:val="20"/>
      <w:lang w:val="es-ES_tradnl" w:eastAsia="en-US"/>
    </w:rPr>
  </w:style>
  <w:style w:type="paragraph" w:customStyle="1" w:styleId="BT1T">
    <w:name w:val="B_T_1_T"/>
    <w:basedOn w:val="BT1"/>
    <w:rsid w:val="00EA5C4B"/>
    <w:pPr>
      <w:numPr>
        <w:numId w:val="0"/>
      </w:numPr>
      <w:tabs>
        <w:tab w:val="clear" w:pos="567"/>
      </w:tabs>
      <w:ind w:left="567"/>
    </w:pPr>
    <w:rPr>
      <w:sz w:val="20"/>
    </w:rPr>
  </w:style>
  <w:style w:type="paragraph" w:customStyle="1" w:styleId="BT2BULLET">
    <w:name w:val="B_T_2_BULLET"/>
    <w:basedOn w:val="BT1"/>
    <w:rsid w:val="00EA5C4B"/>
    <w:pPr>
      <w:numPr>
        <w:numId w:val="0"/>
      </w:numPr>
      <w:tabs>
        <w:tab w:val="num" w:pos="720"/>
      </w:tabs>
      <w:ind w:left="709"/>
    </w:pPr>
    <w:rPr>
      <w:sz w:val="20"/>
    </w:rPr>
  </w:style>
  <w:style w:type="paragraph" w:customStyle="1" w:styleId="H0-B">
    <w:name w:val="H0-B"/>
    <w:basedOn w:val="H1-B"/>
    <w:rsid w:val="00EA5C4B"/>
    <w:pPr>
      <w:tabs>
        <w:tab w:val="clear" w:pos="720"/>
        <w:tab w:val="clear" w:pos="992"/>
        <w:tab w:val="left" w:pos="284"/>
        <w:tab w:val="num" w:pos="1979"/>
      </w:tabs>
      <w:spacing w:before="240"/>
      <w:ind w:left="1979"/>
    </w:pPr>
  </w:style>
  <w:style w:type="paragraph" w:customStyle="1" w:styleId="OTRO">
    <w:name w:val="OTRO"/>
    <w:basedOn w:val="Normal"/>
    <w:rsid w:val="00EA5C4B"/>
    <w:pPr>
      <w:spacing w:before="120"/>
      <w:jc w:val="both"/>
    </w:pPr>
    <w:rPr>
      <w:rFonts w:ascii="Arial" w:hAnsi="Arial"/>
      <w:sz w:val="22"/>
      <w:szCs w:val="20"/>
    </w:rPr>
  </w:style>
  <w:style w:type="paragraph" w:customStyle="1" w:styleId="H4">
    <w:name w:val="H4"/>
    <w:basedOn w:val="Normal"/>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rsid w:val="00EA5C4B"/>
    <w:pPr>
      <w:jc w:val="right"/>
    </w:pPr>
    <w:rPr>
      <w:rFonts w:ascii="Arial" w:hAnsi="Arial"/>
      <w:b/>
      <w:sz w:val="20"/>
      <w:szCs w:val="20"/>
    </w:rPr>
  </w:style>
  <w:style w:type="paragraph" w:customStyle="1" w:styleId="SectionSubtitle">
    <w:name w:val="Section Subtitle"/>
    <w:basedOn w:val="Normal"/>
    <w:next w:val="Normal"/>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rsid w:val="00EA5C4B"/>
    <w:rPr>
      <w:sz w:val="20"/>
    </w:rPr>
  </w:style>
  <w:style w:type="paragraph" w:customStyle="1" w:styleId="Encabezado--">
    <w:name w:val="EncabezadoÇ.ˆ-ð/(-"/>
    <w:basedOn w:val="Normal"/>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rsid w:val="00EA5C4B"/>
    <w:pPr>
      <w:spacing w:before="100" w:beforeAutospacing="1" w:after="100" w:afterAutospacing="1"/>
    </w:pPr>
    <w:rPr>
      <w:rFonts w:ascii="Arial" w:eastAsia="Arial Unicode MS" w:hAnsi="Arial" w:cs="Arial"/>
      <w:sz w:val="20"/>
      <w:szCs w:val="20"/>
    </w:rPr>
  </w:style>
  <w:style w:type="character" w:customStyle="1" w:styleId="goohl4">
    <w:name w:val="goohl4"/>
    <w:rsid w:val="00EA5C4B"/>
  </w:style>
  <w:style w:type="paragraph" w:customStyle="1" w:styleId="NT-1">
    <w:name w:val="NT-1"/>
    <w:basedOn w:val="Normal"/>
    <w:rsid w:val="00EA5C4B"/>
    <w:pPr>
      <w:tabs>
        <w:tab w:val="left" w:pos="709"/>
      </w:tabs>
      <w:spacing w:before="480"/>
      <w:jc w:val="both"/>
    </w:pPr>
    <w:rPr>
      <w:rFonts w:ascii="Arial" w:hAnsi="Arial"/>
      <w:szCs w:val="20"/>
      <w:lang w:val="es-ES_tradnl"/>
    </w:rPr>
  </w:style>
  <w:style w:type="paragraph" w:customStyle="1" w:styleId="B2SNTEXTO">
    <w:name w:val="B_2_SN_TEXTO"/>
    <w:basedOn w:val="Normal"/>
    <w:rsid w:val="00EA5C4B"/>
    <w:pPr>
      <w:spacing w:before="120"/>
      <w:ind w:left="1134"/>
      <w:jc w:val="both"/>
    </w:pPr>
    <w:rPr>
      <w:rFonts w:ascii="Arial" w:hAnsi="Arial"/>
      <w:sz w:val="20"/>
      <w:szCs w:val="20"/>
    </w:rPr>
  </w:style>
  <w:style w:type="paragraph" w:customStyle="1" w:styleId="B2NTEXTO">
    <w:name w:val="B_2_N_TEXTO"/>
    <w:basedOn w:val="Normal"/>
    <w:rsid w:val="00EA5C4B"/>
    <w:pPr>
      <w:spacing w:before="120"/>
      <w:ind w:left="1843"/>
      <w:jc w:val="both"/>
    </w:pPr>
    <w:rPr>
      <w:rFonts w:ascii="Arial" w:hAnsi="Arial"/>
      <w:sz w:val="20"/>
      <w:szCs w:val="20"/>
    </w:rPr>
  </w:style>
  <w:style w:type="paragraph" w:customStyle="1" w:styleId="BBASE3">
    <w:name w:val="B_BASE_3"/>
    <w:basedOn w:val="Normal"/>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rsid w:val="00EA5C4B"/>
    <w:pPr>
      <w:spacing w:before="216"/>
      <w:ind w:left="504" w:right="216"/>
      <w:jc w:val="both"/>
    </w:pPr>
    <w:rPr>
      <w:rFonts w:ascii="Arial" w:hAnsi="Arial"/>
      <w:lang w:val="es-ES_tradnl" w:eastAsia="es-ES"/>
    </w:rPr>
  </w:style>
  <w:style w:type="paragraph" w:customStyle="1" w:styleId="font13">
    <w:name w:val="font13"/>
    <w:basedOn w:val="Normal"/>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rsid w:val="00EA5C4B"/>
    <w:pPr>
      <w:spacing w:before="120"/>
      <w:ind w:left="567"/>
      <w:jc w:val="both"/>
    </w:pPr>
    <w:rPr>
      <w:rFonts w:ascii="Arial" w:hAnsi="Arial"/>
      <w:sz w:val="20"/>
      <w:szCs w:val="20"/>
    </w:rPr>
  </w:style>
  <w:style w:type="paragraph" w:customStyle="1" w:styleId="Textoindependiente1">
    <w:name w:val="Texto independiente1"/>
    <w:basedOn w:val="Normal"/>
    <w:rsid w:val="00EA5C4B"/>
    <w:pPr>
      <w:spacing w:after="160"/>
    </w:pPr>
    <w:rPr>
      <w:sz w:val="20"/>
      <w:szCs w:val="20"/>
      <w:lang w:val="en-US"/>
    </w:rPr>
  </w:style>
  <w:style w:type="paragraph" w:customStyle="1" w:styleId="ABRIR">
    <w:name w:val="ABRIR"/>
    <w:basedOn w:val="Normal"/>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rsid w:val="00EA5C4B"/>
    <w:pPr>
      <w:spacing w:before="120"/>
      <w:jc w:val="both"/>
    </w:pPr>
    <w:rPr>
      <w:rFonts w:ascii="Arial" w:hAnsi="Arial"/>
      <w:sz w:val="20"/>
      <w:szCs w:val="20"/>
    </w:rPr>
  </w:style>
  <w:style w:type="paragraph" w:customStyle="1" w:styleId="xl23">
    <w:name w:val="xl23"/>
    <w:basedOn w:val="Normal"/>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rsid w:val="00EA5C4B"/>
    <w:rPr>
      <w:color w:val="0000FF"/>
      <w:u w:val="single"/>
    </w:rPr>
  </w:style>
  <w:style w:type="character" w:customStyle="1" w:styleId="Hipervnculovisitado1">
    <w:name w:val="Hipervínculo visitado1"/>
    <w:rsid w:val="00EA5C4B"/>
    <w:rPr>
      <w:color w:val="800080"/>
      <w:u w:val="single"/>
    </w:rPr>
  </w:style>
  <w:style w:type="paragraph" w:customStyle="1" w:styleId="CLAUSULA">
    <w:name w:val="CLAUSULA"/>
    <w:basedOn w:val="Normal"/>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semiHidden/>
    <w:rsid w:val="00EA5C4B"/>
    <w:rPr>
      <w:rFonts w:ascii="Tahoma" w:hAnsi="Tahoma" w:cs="Tahoma"/>
      <w:sz w:val="16"/>
      <w:szCs w:val="16"/>
      <w:lang w:val="en-US" w:eastAsia="en-US"/>
    </w:rPr>
  </w:style>
  <w:style w:type="paragraph" w:customStyle="1" w:styleId="DocumentMap1">
    <w:name w:val="Document Map1"/>
    <w:basedOn w:val="Normal"/>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semiHidden/>
    <w:rsid w:val="00EA5C4B"/>
    <w:rPr>
      <w:rFonts w:ascii="Verdana" w:hAnsi="Verdana"/>
      <w:b w:val="0"/>
      <w:bCs w:val="0"/>
      <w:i w:val="0"/>
      <w:iCs w:val="0"/>
      <w:strike w:val="0"/>
      <w:color w:val="000080"/>
      <w:sz w:val="22"/>
      <w:szCs w:val="22"/>
      <w:u w:val="none"/>
    </w:rPr>
  </w:style>
  <w:style w:type="paragraph" w:customStyle="1" w:styleId="Textoindependiente32">
    <w:name w:val="Texto independiente 32"/>
    <w:basedOn w:val="Normal"/>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semiHidden/>
    <w:rsid w:val="00EA5C4B"/>
    <w:rPr>
      <w:rFonts w:ascii="Tahoma" w:hAnsi="Tahoma" w:cs="Tahoma"/>
      <w:sz w:val="16"/>
      <w:szCs w:val="16"/>
      <w:lang w:val="en-US" w:eastAsia="en-US"/>
    </w:rPr>
  </w:style>
  <w:style w:type="paragraph" w:customStyle="1" w:styleId="Textodebloque2">
    <w:name w:val="Texto de bloque2"/>
    <w:basedOn w:val="Normal"/>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rsid w:val="00EA5C4B"/>
    <w:pPr>
      <w:overflowPunct w:val="0"/>
      <w:autoSpaceDE w:val="0"/>
      <w:autoSpaceDN w:val="0"/>
      <w:adjustRightInd w:val="0"/>
      <w:textAlignment w:val="baseline"/>
    </w:pPr>
    <w:rPr>
      <w:sz w:val="20"/>
      <w:szCs w:val="20"/>
    </w:rPr>
  </w:style>
  <w:style w:type="character" w:customStyle="1" w:styleId="Hipervnculo2">
    <w:name w:val="Hipervínculo2"/>
    <w:rsid w:val="00EA5C4B"/>
    <w:rPr>
      <w:color w:val="0000FF"/>
      <w:u w:val="single"/>
    </w:rPr>
  </w:style>
  <w:style w:type="character" w:customStyle="1" w:styleId="Hipervnculovisitado2">
    <w:name w:val="Hipervínculo visitado2"/>
    <w:rsid w:val="00EA5C4B"/>
    <w:rPr>
      <w:color w:val="800080"/>
      <w:u w:val="single"/>
    </w:rPr>
  </w:style>
  <w:style w:type="character" w:customStyle="1" w:styleId="EstiloCorreo5111">
    <w:name w:val="EstiloCorreo5111"/>
    <w:semiHidden/>
    <w:rsid w:val="00EA5C4B"/>
    <w:rPr>
      <w:rFonts w:ascii="Verdana" w:hAnsi="Verdana"/>
      <w:b w:val="0"/>
      <w:bCs w:val="0"/>
      <w:i w:val="0"/>
      <w:iCs w:val="0"/>
      <w:strike w:val="0"/>
      <w:color w:val="000080"/>
      <w:sz w:val="22"/>
      <w:szCs w:val="22"/>
      <w:u w:val="none"/>
    </w:rPr>
  </w:style>
  <w:style w:type="character" w:customStyle="1" w:styleId="EstiloCorreo512">
    <w:name w:val="EstiloCorreo512"/>
    <w:semiHidden/>
    <w:rsid w:val="00EA5C4B"/>
    <w:rPr>
      <w:rFonts w:ascii="Arial" w:hAnsi="Arial" w:cs="Arial"/>
      <w:color w:val="auto"/>
      <w:sz w:val="20"/>
      <w:szCs w:val="20"/>
    </w:rPr>
  </w:style>
  <w:style w:type="character" w:customStyle="1" w:styleId="EstiloCorreo513">
    <w:name w:val="EstiloCorreo513"/>
    <w:semiHidden/>
    <w:rsid w:val="00EA5C4B"/>
    <w:rPr>
      <w:rFonts w:ascii="Verdana" w:hAnsi="Verdana"/>
      <w:b w:val="0"/>
      <w:bCs w:val="0"/>
      <w:i w:val="0"/>
      <w:iCs w:val="0"/>
      <w:strike w:val="0"/>
      <w:color w:val="000080"/>
      <w:sz w:val="22"/>
      <w:szCs w:val="22"/>
      <w:u w:val="none"/>
    </w:rPr>
  </w:style>
  <w:style w:type="character" w:customStyle="1" w:styleId="EstiloCorreo514">
    <w:name w:val="EstiloCorreo514"/>
    <w:semiHidden/>
    <w:rsid w:val="00EA5C4B"/>
    <w:rPr>
      <w:rFonts w:ascii="Verdana" w:hAnsi="Verdana"/>
      <w:b w:val="0"/>
      <w:bCs w:val="0"/>
      <w:i w:val="0"/>
      <w:iCs w:val="0"/>
      <w:strike w:val="0"/>
      <w:color w:val="00008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3458">
      <w:bodyDiv w:val="1"/>
      <w:marLeft w:val="0"/>
      <w:marRight w:val="0"/>
      <w:marTop w:val="0"/>
      <w:marBottom w:val="0"/>
      <w:divBdr>
        <w:top w:val="none" w:sz="0" w:space="0" w:color="auto"/>
        <w:left w:val="none" w:sz="0" w:space="0" w:color="auto"/>
        <w:bottom w:val="none" w:sz="0" w:space="0" w:color="auto"/>
        <w:right w:val="none" w:sz="0" w:space="0" w:color="auto"/>
      </w:divBdr>
    </w:div>
    <w:div w:id="62064342">
      <w:bodyDiv w:val="1"/>
      <w:marLeft w:val="0"/>
      <w:marRight w:val="0"/>
      <w:marTop w:val="0"/>
      <w:marBottom w:val="0"/>
      <w:divBdr>
        <w:top w:val="none" w:sz="0" w:space="0" w:color="auto"/>
        <w:left w:val="none" w:sz="0" w:space="0" w:color="auto"/>
        <w:bottom w:val="none" w:sz="0" w:space="0" w:color="auto"/>
        <w:right w:val="none" w:sz="0" w:space="0" w:color="auto"/>
      </w:divBdr>
    </w:div>
    <w:div w:id="88091263">
      <w:bodyDiv w:val="1"/>
      <w:marLeft w:val="0"/>
      <w:marRight w:val="0"/>
      <w:marTop w:val="0"/>
      <w:marBottom w:val="0"/>
      <w:divBdr>
        <w:top w:val="none" w:sz="0" w:space="0" w:color="auto"/>
        <w:left w:val="none" w:sz="0" w:space="0" w:color="auto"/>
        <w:bottom w:val="none" w:sz="0" w:space="0" w:color="auto"/>
        <w:right w:val="none" w:sz="0" w:space="0" w:color="auto"/>
      </w:divBdr>
    </w:div>
    <w:div w:id="97335859">
      <w:bodyDiv w:val="1"/>
      <w:marLeft w:val="0"/>
      <w:marRight w:val="0"/>
      <w:marTop w:val="0"/>
      <w:marBottom w:val="0"/>
      <w:divBdr>
        <w:top w:val="none" w:sz="0" w:space="0" w:color="auto"/>
        <w:left w:val="none" w:sz="0" w:space="0" w:color="auto"/>
        <w:bottom w:val="none" w:sz="0" w:space="0" w:color="auto"/>
        <w:right w:val="none" w:sz="0" w:space="0" w:color="auto"/>
      </w:divBdr>
    </w:div>
    <w:div w:id="122967002">
      <w:bodyDiv w:val="1"/>
      <w:marLeft w:val="0"/>
      <w:marRight w:val="0"/>
      <w:marTop w:val="0"/>
      <w:marBottom w:val="0"/>
      <w:divBdr>
        <w:top w:val="none" w:sz="0" w:space="0" w:color="auto"/>
        <w:left w:val="none" w:sz="0" w:space="0" w:color="auto"/>
        <w:bottom w:val="none" w:sz="0" w:space="0" w:color="auto"/>
        <w:right w:val="none" w:sz="0" w:space="0" w:color="auto"/>
      </w:divBdr>
    </w:div>
    <w:div w:id="160896732">
      <w:bodyDiv w:val="1"/>
      <w:marLeft w:val="0"/>
      <w:marRight w:val="0"/>
      <w:marTop w:val="0"/>
      <w:marBottom w:val="0"/>
      <w:divBdr>
        <w:top w:val="none" w:sz="0" w:space="0" w:color="auto"/>
        <w:left w:val="none" w:sz="0" w:space="0" w:color="auto"/>
        <w:bottom w:val="none" w:sz="0" w:space="0" w:color="auto"/>
        <w:right w:val="none" w:sz="0" w:space="0" w:color="auto"/>
      </w:divBdr>
    </w:div>
    <w:div w:id="313797940">
      <w:bodyDiv w:val="1"/>
      <w:marLeft w:val="0"/>
      <w:marRight w:val="0"/>
      <w:marTop w:val="0"/>
      <w:marBottom w:val="0"/>
      <w:divBdr>
        <w:top w:val="none" w:sz="0" w:space="0" w:color="auto"/>
        <w:left w:val="none" w:sz="0" w:space="0" w:color="auto"/>
        <w:bottom w:val="none" w:sz="0" w:space="0" w:color="auto"/>
        <w:right w:val="none" w:sz="0" w:space="0" w:color="auto"/>
      </w:divBdr>
    </w:div>
    <w:div w:id="329407604">
      <w:bodyDiv w:val="1"/>
      <w:marLeft w:val="0"/>
      <w:marRight w:val="0"/>
      <w:marTop w:val="0"/>
      <w:marBottom w:val="0"/>
      <w:divBdr>
        <w:top w:val="none" w:sz="0" w:space="0" w:color="auto"/>
        <w:left w:val="none" w:sz="0" w:space="0" w:color="auto"/>
        <w:bottom w:val="none" w:sz="0" w:space="0" w:color="auto"/>
        <w:right w:val="none" w:sz="0" w:space="0" w:color="auto"/>
      </w:divBdr>
    </w:div>
    <w:div w:id="333336994">
      <w:bodyDiv w:val="1"/>
      <w:marLeft w:val="0"/>
      <w:marRight w:val="0"/>
      <w:marTop w:val="0"/>
      <w:marBottom w:val="0"/>
      <w:divBdr>
        <w:top w:val="none" w:sz="0" w:space="0" w:color="auto"/>
        <w:left w:val="none" w:sz="0" w:space="0" w:color="auto"/>
        <w:bottom w:val="none" w:sz="0" w:space="0" w:color="auto"/>
        <w:right w:val="none" w:sz="0" w:space="0" w:color="auto"/>
      </w:divBdr>
    </w:div>
    <w:div w:id="458379924">
      <w:bodyDiv w:val="1"/>
      <w:marLeft w:val="0"/>
      <w:marRight w:val="0"/>
      <w:marTop w:val="0"/>
      <w:marBottom w:val="0"/>
      <w:divBdr>
        <w:top w:val="none" w:sz="0" w:space="0" w:color="auto"/>
        <w:left w:val="none" w:sz="0" w:space="0" w:color="auto"/>
        <w:bottom w:val="none" w:sz="0" w:space="0" w:color="auto"/>
        <w:right w:val="none" w:sz="0" w:space="0" w:color="auto"/>
      </w:divBdr>
    </w:div>
    <w:div w:id="476999171">
      <w:bodyDiv w:val="1"/>
      <w:marLeft w:val="0"/>
      <w:marRight w:val="0"/>
      <w:marTop w:val="0"/>
      <w:marBottom w:val="0"/>
      <w:divBdr>
        <w:top w:val="none" w:sz="0" w:space="0" w:color="auto"/>
        <w:left w:val="none" w:sz="0" w:space="0" w:color="auto"/>
        <w:bottom w:val="none" w:sz="0" w:space="0" w:color="auto"/>
        <w:right w:val="none" w:sz="0" w:space="0" w:color="auto"/>
      </w:divBdr>
    </w:div>
    <w:div w:id="655764523">
      <w:bodyDiv w:val="1"/>
      <w:marLeft w:val="0"/>
      <w:marRight w:val="0"/>
      <w:marTop w:val="0"/>
      <w:marBottom w:val="0"/>
      <w:divBdr>
        <w:top w:val="none" w:sz="0" w:space="0" w:color="auto"/>
        <w:left w:val="none" w:sz="0" w:space="0" w:color="auto"/>
        <w:bottom w:val="none" w:sz="0" w:space="0" w:color="auto"/>
        <w:right w:val="none" w:sz="0" w:space="0" w:color="auto"/>
      </w:divBdr>
    </w:div>
    <w:div w:id="729768079">
      <w:bodyDiv w:val="1"/>
      <w:marLeft w:val="0"/>
      <w:marRight w:val="0"/>
      <w:marTop w:val="0"/>
      <w:marBottom w:val="0"/>
      <w:divBdr>
        <w:top w:val="none" w:sz="0" w:space="0" w:color="auto"/>
        <w:left w:val="none" w:sz="0" w:space="0" w:color="auto"/>
        <w:bottom w:val="none" w:sz="0" w:space="0" w:color="auto"/>
        <w:right w:val="none" w:sz="0" w:space="0" w:color="auto"/>
      </w:divBdr>
    </w:div>
    <w:div w:id="732512260">
      <w:bodyDiv w:val="1"/>
      <w:marLeft w:val="0"/>
      <w:marRight w:val="0"/>
      <w:marTop w:val="0"/>
      <w:marBottom w:val="0"/>
      <w:divBdr>
        <w:top w:val="none" w:sz="0" w:space="0" w:color="auto"/>
        <w:left w:val="none" w:sz="0" w:space="0" w:color="auto"/>
        <w:bottom w:val="none" w:sz="0" w:space="0" w:color="auto"/>
        <w:right w:val="none" w:sz="0" w:space="0" w:color="auto"/>
      </w:divBdr>
    </w:div>
    <w:div w:id="860583096">
      <w:bodyDiv w:val="1"/>
      <w:marLeft w:val="0"/>
      <w:marRight w:val="0"/>
      <w:marTop w:val="0"/>
      <w:marBottom w:val="0"/>
      <w:divBdr>
        <w:top w:val="none" w:sz="0" w:space="0" w:color="auto"/>
        <w:left w:val="none" w:sz="0" w:space="0" w:color="auto"/>
        <w:bottom w:val="none" w:sz="0" w:space="0" w:color="auto"/>
        <w:right w:val="none" w:sz="0" w:space="0" w:color="auto"/>
      </w:divBdr>
    </w:div>
    <w:div w:id="928002634">
      <w:bodyDiv w:val="1"/>
      <w:marLeft w:val="0"/>
      <w:marRight w:val="0"/>
      <w:marTop w:val="0"/>
      <w:marBottom w:val="0"/>
      <w:divBdr>
        <w:top w:val="none" w:sz="0" w:space="0" w:color="auto"/>
        <w:left w:val="none" w:sz="0" w:space="0" w:color="auto"/>
        <w:bottom w:val="none" w:sz="0" w:space="0" w:color="auto"/>
        <w:right w:val="none" w:sz="0" w:space="0" w:color="auto"/>
      </w:divBdr>
    </w:div>
    <w:div w:id="939990146">
      <w:bodyDiv w:val="1"/>
      <w:marLeft w:val="0"/>
      <w:marRight w:val="0"/>
      <w:marTop w:val="0"/>
      <w:marBottom w:val="0"/>
      <w:divBdr>
        <w:top w:val="none" w:sz="0" w:space="0" w:color="auto"/>
        <w:left w:val="none" w:sz="0" w:space="0" w:color="auto"/>
        <w:bottom w:val="none" w:sz="0" w:space="0" w:color="auto"/>
        <w:right w:val="none" w:sz="0" w:space="0" w:color="auto"/>
      </w:divBdr>
    </w:div>
    <w:div w:id="941835465">
      <w:bodyDiv w:val="1"/>
      <w:marLeft w:val="0"/>
      <w:marRight w:val="0"/>
      <w:marTop w:val="0"/>
      <w:marBottom w:val="0"/>
      <w:divBdr>
        <w:top w:val="none" w:sz="0" w:space="0" w:color="auto"/>
        <w:left w:val="none" w:sz="0" w:space="0" w:color="auto"/>
        <w:bottom w:val="none" w:sz="0" w:space="0" w:color="auto"/>
        <w:right w:val="none" w:sz="0" w:space="0" w:color="auto"/>
      </w:divBdr>
    </w:div>
    <w:div w:id="962224215">
      <w:bodyDiv w:val="1"/>
      <w:marLeft w:val="0"/>
      <w:marRight w:val="0"/>
      <w:marTop w:val="0"/>
      <w:marBottom w:val="0"/>
      <w:divBdr>
        <w:top w:val="none" w:sz="0" w:space="0" w:color="auto"/>
        <w:left w:val="none" w:sz="0" w:space="0" w:color="auto"/>
        <w:bottom w:val="none" w:sz="0" w:space="0" w:color="auto"/>
        <w:right w:val="none" w:sz="0" w:space="0" w:color="auto"/>
      </w:divBdr>
    </w:div>
    <w:div w:id="997684664">
      <w:bodyDiv w:val="1"/>
      <w:marLeft w:val="0"/>
      <w:marRight w:val="0"/>
      <w:marTop w:val="0"/>
      <w:marBottom w:val="0"/>
      <w:divBdr>
        <w:top w:val="none" w:sz="0" w:space="0" w:color="auto"/>
        <w:left w:val="none" w:sz="0" w:space="0" w:color="auto"/>
        <w:bottom w:val="none" w:sz="0" w:space="0" w:color="auto"/>
        <w:right w:val="none" w:sz="0" w:space="0" w:color="auto"/>
      </w:divBdr>
    </w:div>
    <w:div w:id="1090391414">
      <w:bodyDiv w:val="1"/>
      <w:marLeft w:val="0"/>
      <w:marRight w:val="0"/>
      <w:marTop w:val="0"/>
      <w:marBottom w:val="0"/>
      <w:divBdr>
        <w:top w:val="none" w:sz="0" w:space="0" w:color="auto"/>
        <w:left w:val="none" w:sz="0" w:space="0" w:color="auto"/>
        <w:bottom w:val="none" w:sz="0" w:space="0" w:color="auto"/>
        <w:right w:val="none" w:sz="0" w:space="0" w:color="auto"/>
      </w:divBdr>
    </w:div>
    <w:div w:id="1104960515">
      <w:bodyDiv w:val="1"/>
      <w:marLeft w:val="0"/>
      <w:marRight w:val="0"/>
      <w:marTop w:val="0"/>
      <w:marBottom w:val="0"/>
      <w:divBdr>
        <w:top w:val="none" w:sz="0" w:space="0" w:color="auto"/>
        <w:left w:val="none" w:sz="0" w:space="0" w:color="auto"/>
        <w:bottom w:val="none" w:sz="0" w:space="0" w:color="auto"/>
        <w:right w:val="none" w:sz="0" w:space="0" w:color="auto"/>
      </w:divBdr>
    </w:div>
    <w:div w:id="1105615454">
      <w:bodyDiv w:val="1"/>
      <w:marLeft w:val="0"/>
      <w:marRight w:val="0"/>
      <w:marTop w:val="0"/>
      <w:marBottom w:val="0"/>
      <w:divBdr>
        <w:top w:val="none" w:sz="0" w:space="0" w:color="auto"/>
        <w:left w:val="none" w:sz="0" w:space="0" w:color="auto"/>
        <w:bottom w:val="none" w:sz="0" w:space="0" w:color="auto"/>
        <w:right w:val="none" w:sz="0" w:space="0" w:color="auto"/>
      </w:divBdr>
    </w:div>
    <w:div w:id="1121729958">
      <w:bodyDiv w:val="1"/>
      <w:marLeft w:val="0"/>
      <w:marRight w:val="0"/>
      <w:marTop w:val="0"/>
      <w:marBottom w:val="0"/>
      <w:divBdr>
        <w:top w:val="none" w:sz="0" w:space="0" w:color="auto"/>
        <w:left w:val="none" w:sz="0" w:space="0" w:color="auto"/>
        <w:bottom w:val="none" w:sz="0" w:space="0" w:color="auto"/>
        <w:right w:val="none" w:sz="0" w:space="0" w:color="auto"/>
      </w:divBdr>
    </w:div>
    <w:div w:id="1184130245">
      <w:bodyDiv w:val="1"/>
      <w:marLeft w:val="0"/>
      <w:marRight w:val="0"/>
      <w:marTop w:val="0"/>
      <w:marBottom w:val="0"/>
      <w:divBdr>
        <w:top w:val="none" w:sz="0" w:space="0" w:color="auto"/>
        <w:left w:val="none" w:sz="0" w:space="0" w:color="auto"/>
        <w:bottom w:val="none" w:sz="0" w:space="0" w:color="auto"/>
        <w:right w:val="none" w:sz="0" w:space="0" w:color="auto"/>
      </w:divBdr>
    </w:div>
    <w:div w:id="1195650754">
      <w:bodyDiv w:val="1"/>
      <w:marLeft w:val="0"/>
      <w:marRight w:val="0"/>
      <w:marTop w:val="0"/>
      <w:marBottom w:val="0"/>
      <w:divBdr>
        <w:top w:val="none" w:sz="0" w:space="0" w:color="auto"/>
        <w:left w:val="none" w:sz="0" w:space="0" w:color="auto"/>
        <w:bottom w:val="none" w:sz="0" w:space="0" w:color="auto"/>
        <w:right w:val="none" w:sz="0" w:space="0" w:color="auto"/>
      </w:divBdr>
    </w:div>
    <w:div w:id="1211499150">
      <w:bodyDiv w:val="1"/>
      <w:marLeft w:val="0"/>
      <w:marRight w:val="0"/>
      <w:marTop w:val="0"/>
      <w:marBottom w:val="0"/>
      <w:divBdr>
        <w:top w:val="none" w:sz="0" w:space="0" w:color="auto"/>
        <w:left w:val="none" w:sz="0" w:space="0" w:color="auto"/>
        <w:bottom w:val="none" w:sz="0" w:space="0" w:color="auto"/>
        <w:right w:val="none" w:sz="0" w:space="0" w:color="auto"/>
      </w:divBdr>
    </w:div>
    <w:div w:id="1291784030">
      <w:bodyDiv w:val="1"/>
      <w:marLeft w:val="0"/>
      <w:marRight w:val="0"/>
      <w:marTop w:val="0"/>
      <w:marBottom w:val="0"/>
      <w:divBdr>
        <w:top w:val="none" w:sz="0" w:space="0" w:color="auto"/>
        <w:left w:val="none" w:sz="0" w:space="0" w:color="auto"/>
        <w:bottom w:val="none" w:sz="0" w:space="0" w:color="auto"/>
        <w:right w:val="none" w:sz="0" w:space="0" w:color="auto"/>
      </w:divBdr>
    </w:div>
    <w:div w:id="1316757468">
      <w:bodyDiv w:val="1"/>
      <w:marLeft w:val="0"/>
      <w:marRight w:val="0"/>
      <w:marTop w:val="0"/>
      <w:marBottom w:val="0"/>
      <w:divBdr>
        <w:top w:val="none" w:sz="0" w:space="0" w:color="auto"/>
        <w:left w:val="none" w:sz="0" w:space="0" w:color="auto"/>
        <w:bottom w:val="none" w:sz="0" w:space="0" w:color="auto"/>
        <w:right w:val="none" w:sz="0" w:space="0" w:color="auto"/>
      </w:divBdr>
    </w:div>
    <w:div w:id="1362783086">
      <w:bodyDiv w:val="1"/>
      <w:marLeft w:val="0"/>
      <w:marRight w:val="0"/>
      <w:marTop w:val="0"/>
      <w:marBottom w:val="0"/>
      <w:divBdr>
        <w:top w:val="none" w:sz="0" w:space="0" w:color="auto"/>
        <w:left w:val="none" w:sz="0" w:space="0" w:color="auto"/>
        <w:bottom w:val="none" w:sz="0" w:space="0" w:color="auto"/>
        <w:right w:val="none" w:sz="0" w:space="0" w:color="auto"/>
      </w:divBdr>
    </w:div>
    <w:div w:id="1445223925">
      <w:bodyDiv w:val="1"/>
      <w:marLeft w:val="0"/>
      <w:marRight w:val="0"/>
      <w:marTop w:val="0"/>
      <w:marBottom w:val="0"/>
      <w:divBdr>
        <w:top w:val="none" w:sz="0" w:space="0" w:color="auto"/>
        <w:left w:val="none" w:sz="0" w:space="0" w:color="auto"/>
        <w:bottom w:val="none" w:sz="0" w:space="0" w:color="auto"/>
        <w:right w:val="none" w:sz="0" w:space="0" w:color="auto"/>
      </w:divBdr>
    </w:div>
    <w:div w:id="1544563364">
      <w:bodyDiv w:val="1"/>
      <w:marLeft w:val="0"/>
      <w:marRight w:val="0"/>
      <w:marTop w:val="0"/>
      <w:marBottom w:val="0"/>
      <w:divBdr>
        <w:top w:val="none" w:sz="0" w:space="0" w:color="auto"/>
        <w:left w:val="none" w:sz="0" w:space="0" w:color="auto"/>
        <w:bottom w:val="none" w:sz="0" w:space="0" w:color="auto"/>
        <w:right w:val="none" w:sz="0" w:space="0" w:color="auto"/>
      </w:divBdr>
    </w:div>
    <w:div w:id="1568420200">
      <w:bodyDiv w:val="1"/>
      <w:marLeft w:val="0"/>
      <w:marRight w:val="0"/>
      <w:marTop w:val="0"/>
      <w:marBottom w:val="0"/>
      <w:divBdr>
        <w:top w:val="none" w:sz="0" w:space="0" w:color="auto"/>
        <w:left w:val="none" w:sz="0" w:space="0" w:color="auto"/>
        <w:bottom w:val="none" w:sz="0" w:space="0" w:color="auto"/>
        <w:right w:val="none" w:sz="0" w:space="0" w:color="auto"/>
      </w:divBdr>
    </w:div>
    <w:div w:id="1580287293">
      <w:bodyDiv w:val="1"/>
      <w:marLeft w:val="0"/>
      <w:marRight w:val="0"/>
      <w:marTop w:val="0"/>
      <w:marBottom w:val="0"/>
      <w:divBdr>
        <w:top w:val="none" w:sz="0" w:space="0" w:color="auto"/>
        <w:left w:val="none" w:sz="0" w:space="0" w:color="auto"/>
        <w:bottom w:val="none" w:sz="0" w:space="0" w:color="auto"/>
        <w:right w:val="none" w:sz="0" w:space="0" w:color="auto"/>
      </w:divBdr>
    </w:div>
    <w:div w:id="1605724041">
      <w:bodyDiv w:val="1"/>
      <w:marLeft w:val="0"/>
      <w:marRight w:val="0"/>
      <w:marTop w:val="0"/>
      <w:marBottom w:val="0"/>
      <w:divBdr>
        <w:top w:val="none" w:sz="0" w:space="0" w:color="auto"/>
        <w:left w:val="none" w:sz="0" w:space="0" w:color="auto"/>
        <w:bottom w:val="none" w:sz="0" w:space="0" w:color="auto"/>
        <w:right w:val="none" w:sz="0" w:space="0" w:color="auto"/>
      </w:divBdr>
    </w:div>
    <w:div w:id="1674868194">
      <w:bodyDiv w:val="1"/>
      <w:marLeft w:val="0"/>
      <w:marRight w:val="0"/>
      <w:marTop w:val="0"/>
      <w:marBottom w:val="0"/>
      <w:divBdr>
        <w:top w:val="none" w:sz="0" w:space="0" w:color="auto"/>
        <w:left w:val="none" w:sz="0" w:space="0" w:color="auto"/>
        <w:bottom w:val="none" w:sz="0" w:space="0" w:color="auto"/>
        <w:right w:val="none" w:sz="0" w:space="0" w:color="auto"/>
      </w:divBdr>
    </w:div>
    <w:div w:id="1759867366">
      <w:bodyDiv w:val="1"/>
      <w:marLeft w:val="0"/>
      <w:marRight w:val="0"/>
      <w:marTop w:val="0"/>
      <w:marBottom w:val="0"/>
      <w:divBdr>
        <w:top w:val="none" w:sz="0" w:space="0" w:color="auto"/>
        <w:left w:val="none" w:sz="0" w:space="0" w:color="auto"/>
        <w:bottom w:val="none" w:sz="0" w:space="0" w:color="auto"/>
        <w:right w:val="none" w:sz="0" w:space="0" w:color="auto"/>
      </w:divBdr>
    </w:div>
    <w:div w:id="1760251608">
      <w:bodyDiv w:val="1"/>
      <w:marLeft w:val="0"/>
      <w:marRight w:val="0"/>
      <w:marTop w:val="0"/>
      <w:marBottom w:val="0"/>
      <w:divBdr>
        <w:top w:val="none" w:sz="0" w:space="0" w:color="auto"/>
        <w:left w:val="none" w:sz="0" w:space="0" w:color="auto"/>
        <w:bottom w:val="none" w:sz="0" w:space="0" w:color="auto"/>
        <w:right w:val="none" w:sz="0" w:space="0" w:color="auto"/>
      </w:divBdr>
    </w:div>
    <w:div w:id="1763258529">
      <w:bodyDiv w:val="1"/>
      <w:marLeft w:val="0"/>
      <w:marRight w:val="0"/>
      <w:marTop w:val="0"/>
      <w:marBottom w:val="0"/>
      <w:divBdr>
        <w:top w:val="none" w:sz="0" w:space="0" w:color="auto"/>
        <w:left w:val="none" w:sz="0" w:space="0" w:color="auto"/>
        <w:bottom w:val="none" w:sz="0" w:space="0" w:color="auto"/>
        <w:right w:val="none" w:sz="0" w:space="0" w:color="auto"/>
      </w:divBdr>
    </w:div>
    <w:div w:id="1794202508">
      <w:bodyDiv w:val="1"/>
      <w:marLeft w:val="0"/>
      <w:marRight w:val="0"/>
      <w:marTop w:val="0"/>
      <w:marBottom w:val="0"/>
      <w:divBdr>
        <w:top w:val="none" w:sz="0" w:space="0" w:color="auto"/>
        <w:left w:val="none" w:sz="0" w:space="0" w:color="auto"/>
        <w:bottom w:val="none" w:sz="0" w:space="0" w:color="auto"/>
        <w:right w:val="none" w:sz="0" w:space="0" w:color="auto"/>
      </w:divBdr>
    </w:div>
    <w:div w:id="1835489155">
      <w:bodyDiv w:val="1"/>
      <w:marLeft w:val="0"/>
      <w:marRight w:val="0"/>
      <w:marTop w:val="0"/>
      <w:marBottom w:val="0"/>
      <w:divBdr>
        <w:top w:val="none" w:sz="0" w:space="0" w:color="auto"/>
        <w:left w:val="none" w:sz="0" w:space="0" w:color="auto"/>
        <w:bottom w:val="none" w:sz="0" w:space="0" w:color="auto"/>
        <w:right w:val="none" w:sz="0" w:space="0" w:color="auto"/>
      </w:divBdr>
    </w:div>
    <w:div w:id="1907644856">
      <w:bodyDiv w:val="1"/>
      <w:marLeft w:val="0"/>
      <w:marRight w:val="0"/>
      <w:marTop w:val="0"/>
      <w:marBottom w:val="0"/>
      <w:divBdr>
        <w:top w:val="none" w:sz="0" w:space="0" w:color="auto"/>
        <w:left w:val="none" w:sz="0" w:space="0" w:color="auto"/>
        <w:bottom w:val="none" w:sz="0" w:space="0" w:color="auto"/>
        <w:right w:val="none" w:sz="0" w:space="0" w:color="auto"/>
      </w:divBdr>
    </w:div>
    <w:div w:id="1978754075">
      <w:bodyDiv w:val="1"/>
      <w:marLeft w:val="0"/>
      <w:marRight w:val="0"/>
      <w:marTop w:val="0"/>
      <w:marBottom w:val="0"/>
      <w:divBdr>
        <w:top w:val="none" w:sz="0" w:space="0" w:color="auto"/>
        <w:left w:val="none" w:sz="0" w:space="0" w:color="auto"/>
        <w:bottom w:val="none" w:sz="0" w:space="0" w:color="auto"/>
        <w:right w:val="none" w:sz="0" w:space="0" w:color="auto"/>
      </w:divBdr>
    </w:div>
    <w:div w:id="1984775452">
      <w:bodyDiv w:val="1"/>
      <w:marLeft w:val="0"/>
      <w:marRight w:val="0"/>
      <w:marTop w:val="0"/>
      <w:marBottom w:val="0"/>
      <w:divBdr>
        <w:top w:val="none" w:sz="0" w:space="0" w:color="auto"/>
        <w:left w:val="none" w:sz="0" w:space="0" w:color="auto"/>
        <w:bottom w:val="none" w:sz="0" w:space="0" w:color="auto"/>
        <w:right w:val="none" w:sz="0" w:space="0" w:color="auto"/>
      </w:divBdr>
    </w:div>
    <w:div w:id="2035186438">
      <w:bodyDiv w:val="1"/>
      <w:marLeft w:val="0"/>
      <w:marRight w:val="0"/>
      <w:marTop w:val="0"/>
      <w:marBottom w:val="0"/>
      <w:divBdr>
        <w:top w:val="none" w:sz="0" w:space="0" w:color="auto"/>
        <w:left w:val="none" w:sz="0" w:space="0" w:color="auto"/>
        <w:bottom w:val="none" w:sz="0" w:space="0" w:color="auto"/>
        <w:right w:val="none" w:sz="0" w:space="0" w:color="auto"/>
      </w:divBdr>
    </w:div>
    <w:div w:id="2074504332">
      <w:bodyDiv w:val="1"/>
      <w:marLeft w:val="0"/>
      <w:marRight w:val="0"/>
      <w:marTop w:val="0"/>
      <w:marBottom w:val="0"/>
      <w:divBdr>
        <w:top w:val="none" w:sz="0" w:space="0" w:color="auto"/>
        <w:left w:val="none" w:sz="0" w:space="0" w:color="auto"/>
        <w:bottom w:val="none" w:sz="0" w:space="0" w:color="auto"/>
        <w:right w:val="none" w:sz="0" w:space="0" w:color="auto"/>
      </w:divBdr>
    </w:div>
    <w:div w:id="2111970525">
      <w:bodyDiv w:val="1"/>
      <w:marLeft w:val="0"/>
      <w:marRight w:val="0"/>
      <w:marTop w:val="0"/>
      <w:marBottom w:val="0"/>
      <w:divBdr>
        <w:top w:val="none" w:sz="0" w:space="0" w:color="auto"/>
        <w:left w:val="none" w:sz="0" w:space="0" w:color="auto"/>
        <w:bottom w:val="none" w:sz="0" w:space="0" w:color="auto"/>
        <w:right w:val="none" w:sz="0" w:space="0" w:color="auto"/>
      </w:divBdr>
    </w:div>
    <w:div w:id="21162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8DF629DAACBE6499EEC25BBA42C1201" ma:contentTypeVersion="0" ma:contentTypeDescription="Crear nuevo documento." ma:contentTypeScope="" ma:versionID="f2941235e42605601dcadd7e8cb855ef">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0E506-EE4A-445D-A3B3-578954DABB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51019B-3752-4DCA-A58E-60902DAA9337}">
  <ds:schemaRefs>
    <ds:schemaRef ds:uri="http://schemas.openxmlformats.org/officeDocument/2006/bibliography"/>
  </ds:schemaRefs>
</ds:datastoreItem>
</file>

<file path=customXml/itemProps3.xml><?xml version="1.0" encoding="utf-8"?>
<ds:datastoreItem xmlns:ds="http://schemas.openxmlformats.org/officeDocument/2006/customXml" ds:itemID="{E3E9DBF9-F17A-4784-8379-066BB65221E1}">
  <ds:schemaRefs>
    <ds:schemaRef ds:uri="http://schemas.microsoft.com/sharepoint/v3/contenttype/forms"/>
  </ds:schemaRefs>
</ds:datastoreItem>
</file>

<file path=customXml/itemProps4.xml><?xml version="1.0" encoding="utf-8"?>
<ds:datastoreItem xmlns:ds="http://schemas.openxmlformats.org/officeDocument/2006/customXml" ds:itemID="{0F79B759-0FB3-41B8-AF90-4F39F2675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1883</Words>
  <Characters>10361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
  <LinksUpToDate>false</LinksUpToDate>
  <CharactersWithSpaces>12220</CharactersWithSpaces>
  <SharedDoc>false</SharedDoc>
  <HLinks>
    <vt:vector size="174" baseType="variant">
      <vt:variant>
        <vt:i4>4390937</vt:i4>
      </vt:variant>
      <vt:variant>
        <vt:i4>96</vt:i4>
      </vt:variant>
      <vt:variant>
        <vt:i4>0</vt:i4>
      </vt:variant>
      <vt:variant>
        <vt:i4>5</vt:i4>
      </vt:variant>
      <vt:variant>
        <vt:lpwstr>http://www.nafin.com/</vt:lpwstr>
      </vt:variant>
      <vt:variant>
        <vt:lpwstr/>
      </vt:variant>
      <vt:variant>
        <vt:i4>8126576</vt:i4>
      </vt:variant>
      <vt:variant>
        <vt:i4>87</vt:i4>
      </vt:variant>
      <vt:variant>
        <vt:i4>0</vt:i4>
      </vt:variant>
      <vt:variant>
        <vt:i4>5</vt:i4>
      </vt:variant>
      <vt:variant>
        <vt:lpwstr>http://www.ekn.se/</vt:lpwstr>
      </vt:variant>
      <vt:variant>
        <vt:lpwstr/>
      </vt:variant>
      <vt:variant>
        <vt:i4>7733363</vt:i4>
      </vt:variant>
      <vt:variant>
        <vt:i4>84</vt:i4>
      </vt:variant>
      <vt:variant>
        <vt:i4>0</vt:i4>
      </vt:variant>
      <vt:variant>
        <vt:i4>5</vt:i4>
      </vt:variant>
      <vt:variant>
        <vt:lpwstr>http://www.efs.dk/</vt:lpwstr>
      </vt:variant>
      <vt:variant>
        <vt:lpwstr/>
      </vt:variant>
      <vt:variant>
        <vt:i4>6291509</vt:i4>
      </vt:variant>
      <vt:variant>
        <vt:i4>81</vt:i4>
      </vt:variant>
      <vt:variant>
        <vt:i4>0</vt:i4>
      </vt:variant>
      <vt:variant>
        <vt:i4>5</vt:i4>
      </vt:variant>
      <vt:variant>
        <vt:lpwstr>http://www.finnvera.fi/</vt:lpwstr>
      </vt:variant>
      <vt:variant>
        <vt:lpwstr/>
      </vt:variant>
      <vt:variant>
        <vt:i4>6291509</vt:i4>
      </vt:variant>
      <vt:variant>
        <vt:i4>78</vt:i4>
      </vt:variant>
      <vt:variant>
        <vt:i4>0</vt:i4>
      </vt:variant>
      <vt:variant>
        <vt:i4>5</vt:i4>
      </vt:variant>
      <vt:variant>
        <vt:lpwstr>http://www.finnvera.fi/</vt:lpwstr>
      </vt:variant>
      <vt:variant>
        <vt:lpwstr/>
      </vt:variant>
      <vt:variant>
        <vt:i4>2949171</vt:i4>
      </vt:variant>
      <vt:variant>
        <vt:i4>75</vt:i4>
      </vt:variant>
      <vt:variant>
        <vt:i4>0</vt:i4>
      </vt:variant>
      <vt:variant>
        <vt:i4>5</vt:i4>
      </vt:variant>
      <vt:variant>
        <vt:lpwstr>http://www.ecgd.gov.uk/</vt:lpwstr>
      </vt:variant>
      <vt:variant>
        <vt:lpwstr/>
      </vt:variant>
      <vt:variant>
        <vt:i4>8192124</vt:i4>
      </vt:variant>
      <vt:variant>
        <vt:i4>72</vt:i4>
      </vt:variant>
      <vt:variant>
        <vt:i4>0</vt:i4>
      </vt:variant>
      <vt:variant>
        <vt:i4>5</vt:i4>
      </vt:variant>
      <vt:variant>
        <vt:lpwstr>http://www.koreaexim.go.kr/</vt:lpwstr>
      </vt:variant>
      <vt:variant>
        <vt:lpwstr/>
      </vt:variant>
      <vt:variant>
        <vt:i4>1310731</vt:i4>
      </vt:variant>
      <vt:variant>
        <vt:i4>69</vt:i4>
      </vt:variant>
      <vt:variant>
        <vt:i4>0</vt:i4>
      </vt:variant>
      <vt:variant>
        <vt:i4>5</vt:i4>
      </vt:variant>
      <vt:variant>
        <vt:lpwstr>http://www.cesce.es/</vt:lpwstr>
      </vt:variant>
      <vt:variant>
        <vt:lpwstr/>
      </vt:variant>
      <vt:variant>
        <vt:i4>2293813</vt:i4>
      </vt:variant>
      <vt:variant>
        <vt:i4>66</vt:i4>
      </vt:variant>
      <vt:variant>
        <vt:i4>0</vt:i4>
      </vt:variant>
      <vt:variant>
        <vt:i4>5</vt:i4>
      </vt:variant>
      <vt:variant>
        <vt:lpwstr>http://www.coface.com/</vt:lpwstr>
      </vt:variant>
      <vt:variant>
        <vt:lpwstr/>
      </vt:variant>
      <vt:variant>
        <vt:i4>26</vt:i4>
      </vt:variant>
      <vt:variant>
        <vt:i4>63</vt:i4>
      </vt:variant>
      <vt:variant>
        <vt:i4>0</vt:i4>
      </vt:variant>
      <vt:variant>
        <vt:i4>5</vt:i4>
      </vt:variant>
      <vt:variant>
        <vt:lpwstr>http://www.isace.it/</vt:lpwstr>
      </vt:variant>
      <vt:variant>
        <vt:lpwstr/>
      </vt:variant>
      <vt:variant>
        <vt:i4>26</vt:i4>
      </vt:variant>
      <vt:variant>
        <vt:i4>60</vt:i4>
      </vt:variant>
      <vt:variant>
        <vt:i4>0</vt:i4>
      </vt:variant>
      <vt:variant>
        <vt:i4>5</vt:i4>
      </vt:variant>
      <vt:variant>
        <vt:lpwstr>http://www.isace.it/</vt:lpwstr>
      </vt:variant>
      <vt:variant>
        <vt:lpwstr/>
      </vt:variant>
      <vt:variant>
        <vt:i4>26</vt:i4>
      </vt:variant>
      <vt:variant>
        <vt:i4>57</vt:i4>
      </vt:variant>
      <vt:variant>
        <vt:i4>0</vt:i4>
      </vt:variant>
      <vt:variant>
        <vt:i4>5</vt:i4>
      </vt:variant>
      <vt:variant>
        <vt:lpwstr>http://www.isace.it/</vt:lpwstr>
      </vt:variant>
      <vt:variant>
        <vt:lpwstr/>
      </vt:variant>
      <vt:variant>
        <vt:i4>4259909</vt:i4>
      </vt:variant>
      <vt:variant>
        <vt:i4>54</vt:i4>
      </vt:variant>
      <vt:variant>
        <vt:i4>0</vt:i4>
      </vt:variant>
      <vt:variant>
        <vt:i4>5</vt:i4>
      </vt:variant>
      <vt:variant>
        <vt:lpwstr>http://www.ncmgroup.com/</vt:lpwstr>
      </vt:variant>
      <vt:variant>
        <vt:lpwstr/>
      </vt:variant>
      <vt:variant>
        <vt:i4>6815804</vt:i4>
      </vt:variant>
      <vt:variant>
        <vt:i4>51</vt:i4>
      </vt:variant>
      <vt:variant>
        <vt:i4>0</vt:i4>
      </vt:variant>
      <vt:variant>
        <vt:i4>5</vt:i4>
      </vt:variant>
      <vt:variant>
        <vt:lpwstr>http://www.giek.no/</vt:lpwstr>
      </vt:variant>
      <vt:variant>
        <vt:lpwstr/>
      </vt:variant>
      <vt:variant>
        <vt:i4>1376269</vt:i4>
      </vt:variant>
      <vt:variant>
        <vt:i4>48</vt:i4>
      </vt:variant>
      <vt:variant>
        <vt:i4>0</vt:i4>
      </vt:variant>
      <vt:variant>
        <vt:i4>5</vt:i4>
      </vt:variant>
      <vt:variant>
        <vt:lpwstr>http://www.hermes-kredit.com/</vt:lpwstr>
      </vt:variant>
      <vt:variant>
        <vt:lpwstr/>
      </vt:variant>
      <vt:variant>
        <vt:i4>7471211</vt:i4>
      </vt:variant>
      <vt:variant>
        <vt:i4>45</vt:i4>
      </vt:variant>
      <vt:variant>
        <vt:i4>0</vt:i4>
      </vt:variant>
      <vt:variant>
        <vt:i4>5</vt:i4>
      </vt:variant>
      <vt:variant>
        <vt:lpwstr>http://www.jbic.go.jp/english/</vt:lpwstr>
      </vt:variant>
      <vt:variant>
        <vt:lpwstr/>
      </vt:variant>
      <vt:variant>
        <vt:i4>2949171</vt:i4>
      </vt:variant>
      <vt:variant>
        <vt:i4>42</vt:i4>
      </vt:variant>
      <vt:variant>
        <vt:i4>0</vt:i4>
      </vt:variant>
      <vt:variant>
        <vt:i4>5</vt:i4>
      </vt:variant>
      <vt:variant>
        <vt:lpwstr>http://www.ecgd.gov.uk/</vt:lpwstr>
      </vt:variant>
      <vt:variant>
        <vt:lpwstr/>
      </vt:variant>
      <vt:variant>
        <vt:i4>4784212</vt:i4>
      </vt:variant>
      <vt:variant>
        <vt:i4>39</vt:i4>
      </vt:variant>
      <vt:variant>
        <vt:i4>0</vt:i4>
      </vt:variant>
      <vt:variant>
        <vt:i4>5</vt:i4>
      </vt:variant>
      <vt:variant>
        <vt:lpwstr>http://www.exim.gov/</vt:lpwstr>
      </vt:variant>
      <vt:variant>
        <vt:lpwstr/>
      </vt:variant>
      <vt:variant>
        <vt:i4>8454184</vt:i4>
      </vt:variant>
      <vt:variant>
        <vt:i4>36</vt:i4>
      </vt:variant>
      <vt:variant>
        <vt:i4>0</vt:i4>
      </vt:variant>
      <vt:variant>
        <vt:i4>5</vt:i4>
      </vt:variant>
      <vt:variant>
        <vt:lpwstr>C:\Documents and Settings\Documents and Settings\jcesquivel\Configuración local\Archivos temporales de Internet\Documents and Settings\jchable\Configuración local\alcastillog\Configuración local\NORMATIVIDAD APLICADA A DOCUMENTOS\LAASSP.doc</vt:lpwstr>
      </vt:variant>
      <vt:variant>
        <vt:lpwstr>articulo_36</vt:lpwstr>
      </vt:variant>
      <vt:variant>
        <vt:i4>7798785</vt:i4>
      </vt:variant>
      <vt:variant>
        <vt:i4>33</vt:i4>
      </vt:variant>
      <vt:variant>
        <vt:i4>0</vt:i4>
      </vt:variant>
      <vt:variant>
        <vt:i4>5</vt:i4>
      </vt:variant>
      <vt:variant>
        <vt:lpwstr>mailto:guadalupe.torres@pemex.com</vt:lpwstr>
      </vt:variant>
      <vt:variant>
        <vt:lpwstr/>
      </vt:variant>
      <vt:variant>
        <vt:i4>2097221</vt:i4>
      </vt:variant>
      <vt:variant>
        <vt:i4>30</vt:i4>
      </vt:variant>
      <vt:variant>
        <vt:i4>0</vt:i4>
      </vt:variant>
      <vt:variant>
        <vt:i4>5</vt:i4>
      </vt:variant>
      <vt:variant>
        <vt:lpwstr>mailto:arabelia.barrera@pemex.com</vt:lpwstr>
      </vt:variant>
      <vt:variant>
        <vt:lpwstr/>
      </vt:variant>
      <vt:variant>
        <vt:i4>2490405</vt:i4>
      </vt:variant>
      <vt:variant>
        <vt:i4>21</vt:i4>
      </vt:variant>
      <vt:variant>
        <vt:i4>0</vt:i4>
      </vt:variant>
      <vt:variant>
        <vt:i4>5</vt:i4>
      </vt:variant>
      <vt:variant>
        <vt:lpwstr>http://www.pep.pemex.com/fallo/paginas/actosfallos.aspx</vt:lpwstr>
      </vt:variant>
      <vt:variant>
        <vt:lpwstr/>
      </vt:variant>
      <vt:variant>
        <vt:i4>4128805</vt:i4>
      </vt:variant>
      <vt:variant>
        <vt:i4>18</vt:i4>
      </vt:variant>
      <vt:variant>
        <vt:i4>0</vt:i4>
      </vt:variant>
      <vt:variant>
        <vt:i4>5</vt:i4>
      </vt:variant>
      <vt:variant>
        <vt:lpwstr>http://www.pep.pemex.com/licitaciones/paginas/licitaciones.aspx</vt:lpwstr>
      </vt:variant>
      <vt:variant>
        <vt:lpwstr/>
      </vt:variant>
      <vt:variant>
        <vt:i4>4128805</vt:i4>
      </vt:variant>
      <vt:variant>
        <vt:i4>15</vt:i4>
      </vt:variant>
      <vt:variant>
        <vt:i4>0</vt:i4>
      </vt:variant>
      <vt:variant>
        <vt:i4>5</vt:i4>
      </vt:variant>
      <vt:variant>
        <vt:lpwstr>http://www.pep.pemex.com/licitaciones/paginas/licitaciones.aspx</vt:lpwstr>
      </vt:variant>
      <vt:variant>
        <vt:lpwstr/>
      </vt:variant>
      <vt:variant>
        <vt:i4>4128805</vt:i4>
      </vt:variant>
      <vt:variant>
        <vt:i4>12</vt:i4>
      </vt:variant>
      <vt:variant>
        <vt:i4>0</vt:i4>
      </vt:variant>
      <vt:variant>
        <vt:i4>5</vt:i4>
      </vt:variant>
      <vt:variant>
        <vt:lpwstr>http://www.pep.pemex.com/licitaciones/paginas/licitaciones.aspx</vt:lpwstr>
      </vt:variant>
      <vt:variant>
        <vt:lpwstr/>
      </vt:variant>
      <vt:variant>
        <vt:i4>7798785</vt:i4>
      </vt:variant>
      <vt:variant>
        <vt:i4>9</vt:i4>
      </vt:variant>
      <vt:variant>
        <vt:i4>0</vt:i4>
      </vt:variant>
      <vt:variant>
        <vt:i4>5</vt:i4>
      </vt:variant>
      <vt:variant>
        <vt:lpwstr>mailto:guadalupe.torres@pemex.com</vt:lpwstr>
      </vt:variant>
      <vt:variant>
        <vt:lpwstr/>
      </vt:variant>
      <vt:variant>
        <vt:i4>2097221</vt:i4>
      </vt:variant>
      <vt:variant>
        <vt:i4>6</vt:i4>
      </vt:variant>
      <vt:variant>
        <vt:i4>0</vt:i4>
      </vt:variant>
      <vt:variant>
        <vt:i4>5</vt:i4>
      </vt:variant>
      <vt:variant>
        <vt:lpwstr>mailto:arabelia.barrera@pemex.com</vt:lpwstr>
      </vt:variant>
      <vt:variant>
        <vt:lpwstr/>
      </vt:variant>
      <vt:variant>
        <vt:i4>4128805</vt:i4>
      </vt:variant>
      <vt:variant>
        <vt:i4>3</vt:i4>
      </vt:variant>
      <vt:variant>
        <vt:i4>0</vt:i4>
      </vt:variant>
      <vt:variant>
        <vt:i4>5</vt:i4>
      </vt:variant>
      <vt:variant>
        <vt:lpwstr>http://www.pep.pemex.com/licitaciones/paginas/licitaciones.aspx</vt:lpwstr>
      </vt:variant>
      <vt:variant>
        <vt:lpwstr/>
      </vt:variant>
      <vt:variant>
        <vt:i4>4194394</vt:i4>
      </vt:variant>
      <vt:variant>
        <vt:i4>0</vt:i4>
      </vt:variant>
      <vt:variant>
        <vt:i4>0</vt:i4>
      </vt:variant>
      <vt:variant>
        <vt:i4>5</vt:i4>
      </vt:variant>
      <vt:variant>
        <vt:lpwstr>http://www.pep.pemex.com/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Diaz Saenz Jesus Atocha</cp:lastModifiedBy>
  <cp:revision>13</cp:revision>
  <cp:lastPrinted>2021-10-14T22:57:00Z</cp:lastPrinted>
  <dcterms:created xsi:type="dcterms:W3CDTF">2021-09-23T23:57:00Z</dcterms:created>
  <dcterms:modified xsi:type="dcterms:W3CDTF">2022-01-13T21:13:00Z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0x01010088DF629DAACBE6499EEC25BBA42C1201</vt:lpwstr>
  </property>
</Properties>
</file>